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D6A" w:rsidRPr="001B1DA1" w:rsidRDefault="00882D6A" w:rsidP="001B1DA1">
      <w:pPr>
        <w:pStyle w:val="FR3"/>
        <w:spacing w:before="100"/>
        <w:ind w:right="20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B1DA1">
        <w:rPr>
          <w:rFonts w:ascii="Times New Roman" w:hAnsi="Times New Roman" w:cs="Times New Roman"/>
          <w:b/>
          <w:sz w:val="28"/>
          <w:szCs w:val="24"/>
        </w:rPr>
        <w:t>МИНИСТЕРСТВО</w:t>
      </w:r>
      <w:r w:rsidR="001B1DA1" w:rsidRPr="001B1DA1">
        <w:rPr>
          <w:rFonts w:ascii="Times New Roman" w:hAnsi="Times New Roman" w:cs="Times New Roman"/>
          <w:b/>
          <w:sz w:val="28"/>
          <w:szCs w:val="24"/>
        </w:rPr>
        <w:t xml:space="preserve"> НАУКИ И ВЫСШЕГО </w:t>
      </w:r>
      <w:r w:rsidR="001B1DA1">
        <w:rPr>
          <w:rFonts w:ascii="Times New Roman" w:hAnsi="Times New Roman" w:cs="Times New Roman"/>
          <w:b/>
          <w:sz w:val="28"/>
          <w:szCs w:val="24"/>
        </w:rPr>
        <w:t xml:space="preserve">ОБРАЗОВАНИЯ </w:t>
      </w:r>
      <w:proofErr w:type="gramStart"/>
      <w:r w:rsidRPr="001B1DA1">
        <w:rPr>
          <w:rFonts w:ascii="Times New Roman" w:hAnsi="Times New Roman" w:cs="Times New Roman"/>
          <w:b/>
          <w:sz w:val="28"/>
          <w:szCs w:val="24"/>
        </w:rPr>
        <w:t>РОССИЙСКОЙ  ФЕДЕРАЦИИ</w:t>
      </w:r>
      <w:proofErr w:type="gramEnd"/>
    </w:p>
    <w:p w:rsidR="00882D6A" w:rsidRPr="001B1DA1" w:rsidRDefault="00882D6A" w:rsidP="001B1DA1">
      <w:pPr>
        <w:pStyle w:val="FR3"/>
        <w:spacing w:before="100"/>
        <w:ind w:right="200"/>
        <w:jc w:val="center"/>
        <w:rPr>
          <w:rFonts w:ascii="Times New Roman" w:hAnsi="Times New Roman" w:cs="Times New Roman"/>
          <w:sz w:val="28"/>
          <w:szCs w:val="24"/>
        </w:rPr>
      </w:pPr>
      <w:proofErr w:type="gramStart"/>
      <w:r w:rsidRPr="001B1DA1">
        <w:rPr>
          <w:rFonts w:ascii="Times New Roman" w:hAnsi="Times New Roman" w:cs="Times New Roman"/>
          <w:b/>
          <w:sz w:val="28"/>
          <w:szCs w:val="24"/>
        </w:rPr>
        <w:t>ФЕДЕРАЛЬНОЕ  ГОСУДАРСТВЕННОЕ</w:t>
      </w:r>
      <w:proofErr w:type="gramEnd"/>
      <w:r w:rsidRPr="001B1DA1">
        <w:rPr>
          <w:rFonts w:ascii="Times New Roman" w:hAnsi="Times New Roman" w:cs="Times New Roman"/>
          <w:b/>
          <w:sz w:val="28"/>
          <w:szCs w:val="24"/>
        </w:rPr>
        <w:t xml:space="preserve">  БЮДЖЕТНОЕ  ОБРАЗОВАТЕЛЬНОЕ</w:t>
      </w:r>
      <w:r w:rsidR="001B1DA1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1B1DA1">
        <w:rPr>
          <w:rFonts w:ascii="Times New Roman" w:hAnsi="Times New Roman" w:cs="Times New Roman"/>
          <w:b/>
          <w:sz w:val="28"/>
          <w:szCs w:val="24"/>
        </w:rPr>
        <w:t>УЧРЕЖДЕНИЕ  ВЫСШЕГО   ОБРАЗОВАНИЯ</w:t>
      </w:r>
    </w:p>
    <w:p w:rsidR="00882D6A" w:rsidRPr="001B1DA1" w:rsidRDefault="00882D6A" w:rsidP="001B1DA1">
      <w:pPr>
        <w:pStyle w:val="FR3"/>
        <w:spacing w:before="100"/>
        <w:ind w:right="20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B1DA1">
        <w:rPr>
          <w:rFonts w:ascii="Times New Roman" w:hAnsi="Times New Roman" w:cs="Times New Roman"/>
          <w:b/>
          <w:sz w:val="28"/>
          <w:szCs w:val="24"/>
        </w:rPr>
        <w:t>«</w:t>
      </w:r>
      <w:proofErr w:type="gramStart"/>
      <w:r w:rsidRPr="001B1DA1">
        <w:rPr>
          <w:rFonts w:ascii="Times New Roman" w:hAnsi="Times New Roman" w:cs="Times New Roman"/>
          <w:b/>
          <w:sz w:val="28"/>
          <w:szCs w:val="24"/>
        </w:rPr>
        <w:t>ДОНСКОЙ  ГОСУДАРСТВЕННЫЙ</w:t>
      </w:r>
      <w:proofErr w:type="gramEnd"/>
      <w:r w:rsidRPr="001B1DA1">
        <w:rPr>
          <w:rFonts w:ascii="Times New Roman" w:hAnsi="Times New Roman" w:cs="Times New Roman"/>
          <w:b/>
          <w:sz w:val="28"/>
          <w:szCs w:val="24"/>
        </w:rPr>
        <w:t xml:space="preserve">  ТЕХНИЧЕСКИЙ  УНИВЕРСИТЕТ»</w:t>
      </w:r>
    </w:p>
    <w:p w:rsidR="00882D6A" w:rsidRPr="001B1DA1" w:rsidRDefault="00882D6A" w:rsidP="00882D6A">
      <w:pPr>
        <w:pStyle w:val="FR3"/>
        <w:spacing w:before="100"/>
        <w:ind w:right="200"/>
        <w:rPr>
          <w:rFonts w:ascii="Times New Roman" w:hAnsi="Times New Roman" w:cs="Times New Roman"/>
          <w:sz w:val="28"/>
          <w:szCs w:val="24"/>
        </w:rPr>
      </w:pPr>
    </w:p>
    <w:p w:rsidR="00882D6A" w:rsidRPr="001B1DA1" w:rsidRDefault="00882D6A" w:rsidP="00882D6A">
      <w:pPr>
        <w:pStyle w:val="FR3"/>
        <w:spacing w:before="100"/>
        <w:ind w:right="200"/>
        <w:rPr>
          <w:rFonts w:ascii="Times New Roman" w:hAnsi="Times New Roman" w:cs="Times New Roman"/>
          <w:sz w:val="28"/>
          <w:szCs w:val="24"/>
        </w:rPr>
      </w:pPr>
      <w:r w:rsidRPr="001B1DA1">
        <w:rPr>
          <w:rFonts w:ascii="Times New Roman" w:hAnsi="Times New Roman" w:cs="Times New Roman"/>
          <w:sz w:val="28"/>
          <w:szCs w:val="24"/>
        </w:rPr>
        <w:t>Факультет: «Машиностроительные технологии и оборудование»</w:t>
      </w:r>
    </w:p>
    <w:p w:rsidR="00882D6A" w:rsidRPr="001B1DA1" w:rsidRDefault="00882D6A" w:rsidP="00882D6A">
      <w:pPr>
        <w:pStyle w:val="FR3"/>
        <w:spacing w:before="100"/>
        <w:ind w:right="200"/>
        <w:rPr>
          <w:rFonts w:ascii="Times New Roman" w:hAnsi="Times New Roman" w:cs="Times New Roman"/>
          <w:sz w:val="28"/>
          <w:szCs w:val="24"/>
        </w:rPr>
      </w:pPr>
      <w:r w:rsidRPr="001B1DA1">
        <w:rPr>
          <w:rFonts w:ascii="Times New Roman" w:hAnsi="Times New Roman" w:cs="Times New Roman"/>
          <w:sz w:val="28"/>
          <w:szCs w:val="24"/>
        </w:rPr>
        <w:t>Кафедра: «Машины и автоматизация сварочных процессов»</w:t>
      </w:r>
    </w:p>
    <w:p w:rsidR="00882D6A" w:rsidRPr="001B1DA1" w:rsidRDefault="00882D6A" w:rsidP="00882D6A">
      <w:pPr>
        <w:pStyle w:val="FR3"/>
        <w:spacing w:before="100"/>
        <w:ind w:right="200"/>
        <w:rPr>
          <w:rFonts w:ascii="Times New Roman" w:hAnsi="Times New Roman" w:cs="Times New Roman"/>
          <w:sz w:val="28"/>
          <w:szCs w:val="24"/>
        </w:rPr>
      </w:pPr>
    </w:p>
    <w:p w:rsidR="00882D6A" w:rsidRPr="001B1DA1" w:rsidRDefault="00882D6A" w:rsidP="00882D6A">
      <w:pPr>
        <w:pStyle w:val="FR3"/>
        <w:spacing w:before="100"/>
        <w:ind w:right="200"/>
        <w:rPr>
          <w:rFonts w:ascii="Times New Roman" w:hAnsi="Times New Roman" w:cs="Times New Roman"/>
          <w:sz w:val="28"/>
          <w:szCs w:val="24"/>
        </w:rPr>
      </w:pPr>
    </w:p>
    <w:p w:rsidR="00882D6A" w:rsidRPr="001B1DA1" w:rsidRDefault="00882D6A" w:rsidP="00882D6A">
      <w:pPr>
        <w:pStyle w:val="FR3"/>
        <w:spacing w:before="100"/>
        <w:ind w:right="200"/>
        <w:rPr>
          <w:rFonts w:ascii="Times New Roman" w:hAnsi="Times New Roman" w:cs="Times New Roman"/>
          <w:sz w:val="28"/>
          <w:szCs w:val="24"/>
        </w:rPr>
      </w:pPr>
      <w:r w:rsidRPr="001B1DA1">
        <w:rPr>
          <w:rFonts w:ascii="Times New Roman" w:hAnsi="Times New Roman" w:cs="Times New Roman"/>
          <w:sz w:val="28"/>
          <w:szCs w:val="24"/>
        </w:rPr>
        <w:t xml:space="preserve">                </w:t>
      </w:r>
      <w:r w:rsidR="00203440" w:rsidRPr="001B1DA1">
        <w:rPr>
          <w:rFonts w:ascii="Times New Roman" w:hAnsi="Times New Roman" w:cs="Times New Roman"/>
          <w:sz w:val="28"/>
          <w:szCs w:val="24"/>
        </w:rPr>
        <w:t xml:space="preserve">                </w:t>
      </w:r>
      <w:r w:rsidRPr="001B1DA1">
        <w:rPr>
          <w:rFonts w:ascii="Times New Roman" w:hAnsi="Times New Roman" w:cs="Times New Roman"/>
          <w:sz w:val="28"/>
          <w:szCs w:val="24"/>
        </w:rPr>
        <w:t xml:space="preserve">  МЕТОДИЧЕСКИЕ              УКАЗАНИЯ</w:t>
      </w:r>
    </w:p>
    <w:p w:rsidR="00882D6A" w:rsidRPr="001B1DA1" w:rsidRDefault="00FE7648" w:rsidP="0040066E">
      <w:pPr>
        <w:pStyle w:val="FR3"/>
        <w:spacing w:before="100" w:line="600" w:lineRule="auto"/>
        <w:ind w:right="200"/>
        <w:rPr>
          <w:rFonts w:ascii="Times New Roman" w:hAnsi="Times New Roman" w:cs="Times New Roman"/>
          <w:sz w:val="28"/>
          <w:szCs w:val="24"/>
        </w:rPr>
      </w:pPr>
      <w:r w:rsidRPr="001B1DA1">
        <w:rPr>
          <w:rFonts w:ascii="Times New Roman" w:hAnsi="Times New Roman" w:cs="Times New Roman"/>
          <w:sz w:val="28"/>
          <w:szCs w:val="24"/>
        </w:rPr>
        <w:t>К выполнению</w:t>
      </w:r>
      <w:r w:rsidR="00882D6A" w:rsidRPr="001B1DA1">
        <w:rPr>
          <w:rFonts w:ascii="Times New Roman" w:hAnsi="Times New Roman" w:cs="Times New Roman"/>
          <w:sz w:val="28"/>
          <w:szCs w:val="24"/>
        </w:rPr>
        <w:t xml:space="preserve"> </w:t>
      </w:r>
      <w:r w:rsidR="00692640">
        <w:rPr>
          <w:rFonts w:ascii="Times New Roman" w:hAnsi="Times New Roman" w:cs="Times New Roman"/>
          <w:sz w:val="28"/>
          <w:szCs w:val="24"/>
        </w:rPr>
        <w:t>контрольной</w:t>
      </w:r>
      <w:r w:rsidRPr="001B1DA1">
        <w:rPr>
          <w:rFonts w:ascii="Times New Roman" w:hAnsi="Times New Roman" w:cs="Times New Roman"/>
          <w:sz w:val="28"/>
          <w:szCs w:val="24"/>
        </w:rPr>
        <w:t xml:space="preserve"> работы</w:t>
      </w:r>
      <w:r w:rsidR="00882D6A" w:rsidRPr="001B1DA1">
        <w:rPr>
          <w:rFonts w:ascii="Times New Roman" w:hAnsi="Times New Roman" w:cs="Times New Roman"/>
          <w:sz w:val="28"/>
          <w:szCs w:val="24"/>
        </w:rPr>
        <w:t xml:space="preserve"> №1 на тему: </w:t>
      </w:r>
      <w:r w:rsidR="00882D6A" w:rsidRPr="001B1DA1">
        <w:rPr>
          <w:rFonts w:ascii="Times New Roman" w:hAnsi="Times New Roman" w:cs="Times New Roman"/>
          <w:b/>
          <w:sz w:val="28"/>
          <w:szCs w:val="24"/>
        </w:rPr>
        <w:t>«</w:t>
      </w:r>
      <w:r w:rsidR="00203440" w:rsidRPr="001B1DA1">
        <w:rPr>
          <w:rFonts w:ascii="Times New Roman" w:hAnsi="Times New Roman" w:cs="Times New Roman"/>
          <w:b/>
          <w:sz w:val="28"/>
          <w:szCs w:val="24"/>
        </w:rPr>
        <w:t>Графо – аналитический метод расчета структуры зоны термического влияния сварных соединений углеродистых и низколегированных сталей»</w:t>
      </w:r>
      <w:r w:rsidR="00203440" w:rsidRPr="001B1DA1">
        <w:rPr>
          <w:rFonts w:ascii="Times New Roman" w:hAnsi="Times New Roman" w:cs="Times New Roman"/>
          <w:sz w:val="28"/>
          <w:szCs w:val="24"/>
        </w:rPr>
        <w:t xml:space="preserve"> по </w:t>
      </w:r>
      <w:r w:rsidR="00692640" w:rsidRPr="001B1DA1">
        <w:rPr>
          <w:rFonts w:ascii="Times New Roman" w:hAnsi="Times New Roman" w:cs="Times New Roman"/>
          <w:sz w:val="28"/>
          <w:szCs w:val="24"/>
        </w:rPr>
        <w:t xml:space="preserve">дисциплине </w:t>
      </w:r>
      <w:r w:rsidR="00692640">
        <w:rPr>
          <w:rFonts w:ascii="Times New Roman" w:hAnsi="Times New Roman" w:cs="Times New Roman"/>
          <w:sz w:val="28"/>
          <w:szCs w:val="24"/>
        </w:rPr>
        <w:t>«Теоретические основы образования неразъёмный соединений</w:t>
      </w:r>
      <w:r w:rsidR="001B1DA1" w:rsidRPr="001B1DA1">
        <w:rPr>
          <w:rFonts w:ascii="Times New Roman" w:hAnsi="Times New Roman" w:cs="Times New Roman"/>
          <w:sz w:val="28"/>
          <w:szCs w:val="24"/>
        </w:rPr>
        <w:t>»</w:t>
      </w:r>
      <w:r w:rsidR="00882D6A" w:rsidRPr="001B1DA1">
        <w:rPr>
          <w:rFonts w:ascii="Times New Roman" w:hAnsi="Times New Roman" w:cs="Times New Roman"/>
          <w:sz w:val="28"/>
          <w:szCs w:val="24"/>
        </w:rPr>
        <w:t xml:space="preserve"> </w:t>
      </w:r>
    </w:p>
    <w:p w:rsidR="00882D6A" w:rsidRPr="00882D6A" w:rsidRDefault="00882D6A" w:rsidP="00882D6A">
      <w:pPr>
        <w:pStyle w:val="FR3"/>
        <w:spacing w:before="100" w:line="240" w:lineRule="auto"/>
        <w:ind w:right="200"/>
        <w:rPr>
          <w:rFonts w:ascii="Times New Roman" w:hAnsi="Times New Roman" w:cs="Times New Roman"/>
          <w:sz w:val="24"/>
          <w:szCs w:val="24"/>
        </w:rPr>
      </w:pPr>
    </w:p>
    <w:p w:rsidR="00882D6A" w:rsidRPr="00882D6A" w:rsidRDefault="00882D6A" w:rsidP="00882D6A">
      <w:pPr>
        <w:pStyle w:val="FR3"/>
        <w:spacing w:before="100" w:line="240" w:lineRule="auto"/>
        <w:ind w:right="200"/>
        <w:rPr>
          <w:rFonts w:ascii="Times New Roman" w:hAnsi="Times New Roman" w:cs="Times New Roman"/>
          <w:sz w:val="24"/>
          <w:szCs w:val="24"/>
        </w:rPr>
      </w:pPr>
    </w:p>
    <w:p w:rsidR="00882D6A" w:rsidRPr="00882D6A" w:rsidRDefault="00882D6A" w:rsidP="00882D6A">
      <w:pPr>
        <w:pStyle w:val="FR3"/>
        <w:spacing w:before="100" w:line="240" w:lineRule="auto"/>
        <w:ind w:right="200"/>
        <w:rPr>
          <w:rFonts w:ascii="Times New Roman" w:hAnsi="Times New Roman" w:cs="Times New Roman"/>
          <w:sz w:val="24"/>
          <w:szCs w:val="24"/>
        </w:rPr>
      </w:pPr>
    </w:p>
    <w:p w:rsidR="00882D6A" w:rsidRPr="00882D6A" w:rsidRDefault="00882D6A" w:rsidP="00882D6A">
      <w:pPr>
        <w:pStyle w:val="FR3"/>
        <w:spacing w:before="100" w:line="240" w:lineRule="auto"/>
        <w:ind w:right="200"/>
        <w:rPr>
          <w:rFonts w:ascii="Times New Roman" w:hAnsi="Times New Roman" w:cs="Times New Roman"/>
          <w:sz w:val="24"/>
          <w:szCs w:val="24"/>
        </w:rPr>
      </w:pPr>
    </w:p>
    <w:p w:rsidR="00203440" w:rsidRDefault="00882D6A" w:rsidP="00882D6A">
      <w:pPr>
        <w:pStyle w:val="FR3"/>
        <w:spacing w:before="100" w:line="240" w:lineRule="auto"/>
        <w:ind w:right="200"/>
        <w:rPr>
          <w:rFonts w:ascii="Times New Roman" w:hAnsi="Times New Roman" w:cs="Times New Roman"/>
          <w:sz w:val="24"/>
          <w:szCs w:val="24"/>
        </w:rPr>
      </w:pPr>
      <w:r w:rsidRPr="00882D6A">
        <w:rPr>
          <w:rFonts w:ascii="Times New Roman" w:hAnsi="Times New Roman" w:cs="Times New Roman"/>
          <w:sz w:val="24"/>
          <w:szCs w:val="24"/>
        </w:rPr>
        <w:tab/>
      </w:r>
      <w:r w:rsidR="0020344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1B1DA1" w:rsidRDefault="001B1DA1" w:rsidP="00882D6A">
      <w:pPr>
        <w:pStyle w:val="FR3"/>
        <w:spacing w:before="100" w:line="240" w:lineRule="auto"/>
        <w:ind w:right="200"/>
        <w:rPr>
          <w:rFonts w:ascii="Times New Roman" w:hAnsi="Times New Roman" w:cs="Times New Roman"/>
          <w:sz w:val="24"/>
          <w:szCs w:val="24"/>
        </w:rPr>
      </w:pPr>
    </w:p>
    <w:p w:rsidR="001B1DA1" w:rsidRDefault="001B1DA1" w:rsidP="00882D6A">
      <w:pPr>
        <w:pStyle w:val="FR3"/>
        <w:spacing w:before="100" w:line="240" w:lineRule="auto"/>
        <w:ind w:right="200"/>
        <w:rPr>
          <w:rFonts w:ascii="Times New Roman" w:hAnsi="Times New Roman" w:cs="Times New Roman"/>
          <w:sz w:val="24"/>
          <w:szCs w:val="24"/>
        </w:rPr>
      </w:pPr>
    </w:p>
    <w:p w:rsidR="00882D6A" w:rsidRDefault="00203440" w:rsidP="00882D6A">
      <w:pPr>
        <w:pStyle w:val="FR3"/>
        <w:spacing w:before="100" w:line="240" w:lineRule="auto"/>
        <w:ind w:righ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882D6A" w:rsidRPr="00882D6A">
        <w:rPr>
          <w:rFonts w:ascii="Times New Roman" w:hAnsi="Times New Roman" w:cs="Times New Roman"/>
          <w:sz w:val="24"/>
          <w:szCs w:val="24"/>
        </w:rPr>
        <w:t>Ростов – на – Дону – 20</w:t>
      </w:r>
      <w:r w:rsidR="001B1DA1">
        <w:rPr>
          <w:rFonts w:ascii="Times New Roman" w:hAnsi="Times New Roman" w:cs="Times New Roman"/>
          <w:sz w:val="24"/>
          <w:szCs w:val="24"/>
        </w:rPr>
        <w:t>2</w:t>
      </w:r>
      <w:r w:rsidR="00692640">
        <w:rPr>
          <w:rFonts w:ascii="Times New Roman" w:hAnsi="Times New Roman" w:cs="Times New Roman"/>
          <w:sz w:val="24"/>
          <w:szCs w:val="24"/>
        </w:rPr>
        <w:t>1</w:t>
      </w:r>
      <w:r w:rsidR="00882D6A" w:rsidRPr="00882D6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E7DD6" w:rsidRDefault="00AE7DD6" w:rsidP="00882D6A">
      <w:pPr>
        <w:pStyle w:val="FR3"/>
        <w:spacing w:before="100" w:line="240" w:lineRule="auto"/>
        <w:ind w:right="200"/>
        <w:rPr>
          <w:rFonts w:ascii="Times New Roman" w:hAnsi="Times New Roman" w:cs="Times New Roman"/>
          <w:sz w:val="24"/>
          <w:szCs w:val="24"/>
        </w:rPr>
      </w:pPr>
    </w:p>
    <w:p w:rsidR="00AE7DD6" w:rsidRDefault="00AE7DD6" w:rsidP="00882D6A">
      <w:pPr>
        <w:pStyle w:val="FR3"/>
        <w:spacing w:before="100" w:line="240" w:lineRule="auto"/>
        <w:ind w:right="200"/>
        <w:rPr>
          <w:rFonts w:ascii="Times New Roman" w:hAnsi="Times New Roman" w:cs="Times New Roman"/>
          <w:sz w:val="24"/>
          <w:szCs w:val="24"/>
        </w:rPr>
      </w:pPr>
    </w:p>
    <w:p w:rsidR="00AE7DD6" w:rsidRDefault="00AE7DD6" w:rsidP="00882D6A">
      <w:pPr>
        <w:pStyle w:val="FR3"/>
        <w:spacing w:before="100" w:line="240" w:lineRule="auto"/>
        <w:ind w:right="200"/>
        <w:rPr>
          <w:rFonts w:ascii="Times New Roman" w:hAnsi="Times New Roman" w:cs="Times New Roman"/>
          <w:sz w:val="24"/>
          <w:szCs w:val="24"/>
        </w:rPr>
      </w:pPr>
    </w:p>
    <w:p w:rsidR="00AE7DD6" w:rsidRDefault="00AE7DD6" w:rsidP="00882D6A">
      <w:pPr>
        <w:pStyle w:val="FR3"/>
        <w:spacing w:before="100" w:line="240" w:lineRule="auto"/>
        <w:ind w:right="200"/>
        <w:rPr>
          <w:rFonts w:ascii="Times New Roman" w:hAnsi="Times New Roman" w:cs="Times New Roman"/>
          <w:sz w:val="24"/>
          <w:szCs w:val="24"/>
        </w:rPr>
      </w:pPr>
    </w:p>
    <w:p w:rsidR="00AE7DD6" w:rsidRPr="00882D6A" w:rsidRDefault="00AE7DD6" w:rsidP="00882D6A">
      <w:pPr>
        <w:pStyle w:val="FR3"/>
        <w:spacing w:before="100" w:line="240" w:lineRule="auto"/>
        <w:ind w:right="200"/>
        <w:rPr>
          <w:rFonts w:ascii="Times New Roman" w:hAnsi="Times New Roman" w:cs="Times New Roman"/>
          <w:sz w:val="24"/>
          <w:szCs w:val="24"/>
        </w:rPr>
      </w:pPr>
    </w:p>
    <w:p w:rsidR="00882D6A" w:rsidRPr="00882D6A" w:rsidRDefault="00882D6A" w:rsidP="00882D6A">
      <w:r w:rsidRPr="00882D6A">
        <w:t xml:space="preserve">            Составитель: проф., Д.Т.Н. Полетаев Ю.В.</w:t>
      </w:r>
      <w:r w:rsidR="00692640">
        <w:t>, Щепкин В.В.</w:t>
      </w:r>
    </w:p>
    <w:p w:rsidR="00882D6A" w:rsidRPr="00882D6A" w:rsidRDefault="00882D6A" w:rsidP="00882D6A">
      <w:pPr>
        <w:jc w:val="center"/>
      </w:pPr>
    </w:p>
    <w:p w:rsidR="00882D6A" w:rsidRPr="00882D6A" w:rsidRDefault="00882D6A" w:rsidP="00882D6A">
      <w:pPr>
        <w:jc w:val="center"/>
      </w:pPr>
    </w:p>
    <w:p w:rsidR="00882D6A" w:rsidRPr="00882D6A" w:rsidRDefault="00882D6A" w:rsidP="001B1DA1">
      <w:pPr>
        <w:jc w:val="both"/>
      </w:pPr>
      <w:r w:rsidRPr="00882D6A">
        <w:t xml:space="preserve">           </w:t>
      </w:r>
      <w:r>
        <w:t xml:space="preserve">Методические указания к </w:t>
      </w:r>
      <w:r w:rsidR="00692640">
        <w:t>контрольной</w:t>
      </w:r>
      <w:r w:rsidRPr="00882D6A">
        <w:t xml:space="preserve"> работе</w:t>
      </w:r>
      <w:r>
        <w:t xml:space="preserve"> №1 на тему: «Графо – аналитический метод расчета структуры зоны термического влияния сварных соединений углеродистых и низколегированных сталей</w:t>
      </w:r>
      <w:r w:rsidR="00692640">
        <w:t>» по дисциплине:</w:t>
      </w:r>
      <w:r w:rsidRPr="00882D6A">
        <w:t xml:space="preserve"> </w:t>
      </w:r>
      <w:r w:rsidR="00692640">
        <w:t>«</w:t>
      </w:r>
      <w:r w:rsidR="00692640" w:rsidRPr="00692640">
        <w:t>Теоретические основы образования неразъёмный соединений</w:t>
      </w:r>
      <w:r w:rsidRPr="00882D6A">
        <w:t>»/ Донской государственный технический уни</w:t>
      </w:r>
      <w:r w:rsidR="001B1DA1">
        <w:t>верситет, Ростов – на – Дону, 202</w:t>
      </w:r>
      <w:r w:rsidR="00692640">
        <w:t>1</w:t>
      </w:r>
      <w:r w:rsidRPr="00882D6A">
        <w:t>.</w:t>
      </w:r>
    </w:p>
    <w:p w:rsidR="00882D6A" w:rsidRPr="00882D6A" w:rsidRDefault="00882D6A" w:rsidP="00882D6A">
      <w:pPr>
        <w:jc w:val="center"/>
      </w:pPr>
    </w:p>
    <w:p w:rsidR="00882D6A" w:rsidRPr="00882D6A" w:rsidRDefault="00882D6A" w:rsidP="00882D6A">
      <w:pPr>
        <w:jc w:val="center"/>
      </w:pPr>
    </w:p>
    <w:p w:rsidR="00882D6A" w:rsidRPr="00882D6A" w:rsidRDefault="00882D6A" w:rsidP="00882D6A">
      <w:pPr>
        <w:jc w:val="center"/>
      </w:pPr>
    </w:p>
    <w:p w:rsidR="00882D6A" w:rsidRPr="00882D6A" w:rsidRDefault="00882D6A" w:rsidP="00882D6A">
      <w:pPr>
        <w:jc w:val="center"/>
      </w:pPr>
    </w:p>
    <w:p w:rsidR="00882D6A" w:rsidRPr="00882D6A" w:rsidRDefault="00882D6A" w:rsidP="00882D6A">
      <w:pPr>
        <w:jc w:val="center"/>
      </w:pPr>
    </w:p>
    <w:p w:rsidR="00882D6A" w:rsidRPr="00882D6A" w:rsidRDefault="00882D6A" w:rsidP="00882D6A">
      <w:pPr>
        <w:jc w:val="center"/>
      </w:pPr>
    </w:p>
    <w:p w:rsidR="00882D6A" w:rsidRPr="00882D6A" w:rsidRDefault="00882D6A" w:rsidP="00882D6A">
      <w:pPr>
        <w:jc w:val="center"/>
      </w:pPr>
    </w:p>
    <w:p w:rsidR="00882D6A" w:rsidRPr="00882D6A" w:rsidRDefault="00882D6A" w:rsidP="00882D6A">
      <w:pPr>
        <w:jc w:val="center"/>
      </w:pPr>
    </w:p>
    <w:p w:rsidR="00203440" w:rsidRDefault="00882D6A" w:rsidP="00882D6A">
      <w:pPr>
        <w:jc w:val="center"/>
      </w:pPr>
      <w:r w:rsidRPr="00882D6A">
        <w:t xml:space="preserve">   </w:t>
      </w:r>
    </w:p>
    <w:p w:rsidR="00203440" w:rsidRDefault="00203440" w:rsidP="00882D6A">
      <w:pPr>
        <w:jc w:val="center"/>
      </w:pPr>
    </w:p>
    <w:p w:rsidR="00203440" w:rsidRDefault="00203440" w:rsidP="00882D6A">
      <w:pPr>
        <w:jc w:val="center"/>
      </w:pPr>
    </w:p>
    <w:p w:rsidR="00203440" w:rsidRDefault="00203440" w:rsidP="00882D6A">
      <w:pPr>
        <w:jc w:val="center"/>
      </w:pPr>
    </w:p>
    <w:p w:rsidR="00203440" w:rsidRDefault="00203440" w:rsidP="00882D6A">
      <w:pPr>
        <w:jc w:val="center"/>
      </w:pPr>
    </w:p>
    <w:p w:rsidR="00203440" w:rsidRDefault="00203440" w:rsidP="00882D6A">
      <w:pPr>
        <w:jc w:val="center"/>
      </w:pPr>
    </w:p>
    <w:p w:rsidR="00203440" w:rsidRDefault="00203440" w:rsidP="00882D6A">
      <w:pPr>
        <w:jc w:val="center"/>
      </w:pPr>
    </w:p>
    <w:p w:rsidR="00882D6A" w:rsidRDefault="00882D6A" w:rsidP="00882D6A">
      <w:pPr>
        <w:jc w:val="center"/>
      </w:pPr>
    </w:p>
    <w:p w:rsidR="00692640" w:rsidRDefault="00692640" w:rsidP="00882D6A">
      <w:pPr>
        <w:jc w:val="center"/>
      </w:pPr>
    </w:p>
    <w:p w:rsidR="00692640" w:rsidRDefault="00692640" w:rsidP="00882D6A">
      <w:pPr>
        <w:jc w:val="center"/>
      </w:pPr>
    </w:p>
    <w:p w:rsidR="00692640" w:rsidRPr="00882D6A" w:rsidRDefault="00692640" w:rsidP="00882D6A">
      <w:pPr>
        <w:jc w:val="center"/>
      </w:pPr>
    </w:p>
    <w:p w:rsidR="00882D6A" w:rsidRPr="00882D6A" w:rsidRDefault="00882D6A" w:rsidP="00882D6A">
      <w:pPr>
        <w:jc w:val="center"/>
      </w:pPr>
    </w:p>
    <w:p w:rsidR="00882D6A" w:rsidRPr="00882D6A" w:rsidRDefault="00882D6A" w:rsidP="00882D6A">
      <w:pPr>
        <w:jc w:val="center"/>
      </w:pPr>
    </w:p>
    <w:p w:rsidR="00882D6A" w:rsidRPr="00882D6A" w:rsidRDefault="00882D6A" w:rsidP="00882D6A">
      <w:pPr>
        <w:jc w:val="center"/>
      </w:pPr>
    </w:p>
    <w:p w:rsidR="00882D6A" w:rsidRPr="00882D6A" w:rsidRDefault="00203440" w:rsidP="00203440">
      <w:pPr>
        <w:jc w:val="center"/>
      </w:pPr>
      <w:r>
        <w:t xml:space="preserve">                                                                                                          </w:t>
      </w:r>
      <w:r w:rsidR="00882D6A" w:rsidRPr="00882D6A">
        <w:t>© Полетаев Ю.В.,20</w:t>
      </w:r>
      <w:r w:rsidR="001B1DA1">
        <w:t>2</w:t>
      </w:r>
      <w:r w:rsidR="00692640">
        <w:t>1</w:t>
      </w:r>
    </w:p>
    <w:p w:rsidR="00882D6A" w:rsidRPr="00882D6A" w:rsidRDefault="00882D6A" w:rsidP="00882D6A">
      <w:pPr>
        <w:jc w:val="center"/>
      </w:pPr>
      <w:r w:rsidRPr="00882D6A">
        <w:t xml:space="preserve">                                                                                              © ДГТУ, 20</w:t>
      </w:r>
      <w:r w:rsidR="001B1DA1">
        <w:t>2</w:t>
      </w:r>
      <w:r w:rsidR="00692640">
        <w:t>1</w:t>
      </w:r>
    </w:p>
    <w:p w:rsidR="006D3114" w:rsidRDefault="006D3114" w:rsidP="006D3114">
      <w:pPr>
        <w:jc w:val="center"/>
        <w:sectPr w:rsidR="006D3114">
          <w:headerReference w:type="default" r:id="rId7"/>
          <w:type w:val="continuous"/>
          <w:pgSz w:w="11900" w:h="16820"/>
          <w:pgMar w:top="1440" w:right="1220" w:bottom="720" w:left="1200" w:header="720" w:footer="720" w:gutter="0"/>
          <w:cols w:space="60"/>
          <w:noEndnote/>
        </w:sectPr>
      </w:pPr>
    </w:p>
    <w:p w:rsidR="00DC4AF2" w:rsidRDefault="00692640" w:rsidP="00692640">
      <w:pPr>
        <w:ind w:right="601" w:firstLine="680"/>
        <w:jc w:val="center"/>
        <w:rPr>
          <w:szCs w:val="22"/>
        </w:rPr>
      </w:pPr>
      <w:r>
        <w:rPr>
          <w:szCs w:val="22"/>
        </w:rPr>
        <w:lastRenderedPageBreak/>
        <w:t>КОНТРОЛЬНАЯ</w:t>
      </w:r>
      <w:r w:rsidR="00DC4AF2">
        <w:rPr>
          <w:szCs w:val="22"/>
        </w:rPr>
        <w:t xml:space="preserve"> РАБОТА №1</w:t>
      </w:r>
    </w:p>
    <w:p w:rsidR="006D3114" w:rsidRDefault="006D3114" w:rsidP="006D3114">
      <w:pPr>
        <w:ind w:right="601" w:firstLine="680"/>
        <w:jc w:val="both"/>
      </w:pPr>
      <w:r>
        <w:rPr>
          <w:szCs w:val="22"/>
        </w:rPr>
        <w:t>Высокие скорости охлаждения (</w:t>
      </w:r>
      <w:r>
        <w:rPr>
          <w:szCs w:val="22"/>
          <w:lang w:val="en-US"/>
        </w:rPr>
        <w:t>W</w:t>
      </w:r>
      <w:r>
        <w:rPr>
          <w:szCs w:val="22"/>
          <w:vertAlign w:val="subscript"/>
        </w:rPr>
        <w:t>0</w:t>
      </w:r>
      <w:r>
        <w:rPr>
          <w:szCs w:val="22"/>
        </w:rPr>
        <w:t>) при сварке способствуют появлению в зоне термического влияния (ЗТВ) сварных соединений углеродистых и низколегированных сталей неравновесных закалочных структур. При формировании мартенситных и мартенситно-</w:t>
      </w:r>
      <w:proofErr w:type="spellStart"/>
      <w:r>
        <w:rPr>
          <w:szCs w:val="22"/>
        </w:rPr>
        <w:t>бейнитных</w:t>
      </w:r>
      <w:proofErr w:type="spellEnd"/>
      <w:r>
        <w:rPr>
          <w:szCs w:val="22"/>
        </w:rPr>
        <w:t xml:space="preserve"> структур возрастает опасность появления холодных трещин. Низкой вязкостью обладают и участки крупнозернистого перлита и верхнего </w:t>
      </w:r>
      <w:proofErr w:type="spellStart"/>
      <w:r>
        <w:rPr>
          <w:szCs w:val="22"/>
        </w:rPr>
        <w:t>бейнита</w:t>
      </w:r>
      <w:proofErr w:type="spellEnd"/>
      <w:r>
        <w:rPr>
          <w:szCs w:val="22"/>
        </w:rPr>
        <w:t xml:space="preserve">, образующиеся при малых скоростях охлаждения. Наилучшим сочетанием свойств при отсутствии склонности к трещинам обладают структуры нижнего </w:t>
      </w:r>
      <w:proofErr w:type="spellStart"/>
      <w:r>
        <w:rPr>
          <w:szCs w:val="22"/>
        </w:rPr>
        <w:t>бейнита</w:t>
      </w:r>
      <w:proofErr w:type="spellEnd"/>
      <w:r>
        <w:rPr>
          <w:szCs w:val="22"/>
        </w:rPr>
        <w:t>. Поэтому оптимальные скорости охлаждения лежат в интервале значений, приводящих к получению этого типа структур. Получение оптимальных структур и свойств достигается подбором термического режима сварки за счет введения подогрева и (или) изменения погонной энергии сварочного источника.</w:t>
      </w:r>
    </w:p>
    <w:p w:rsidR="006D3114" w:rsidRDefault="006D3114" w:rsidP="006D3114">
      <w:pPr>
        <w:pStyle w:val="20"/>
        <w:spacing w:line="360" w:lineRule="auto"/>
      </w:pPr>
      <w:r>
        <w:t>Для ориентировочной оценки структуры и свойств ЗТВ удобно использовать универсальную структурну</w:t>
      </w:r>
      <w:r w:rsidR="00DC4AF2">
        <w:t>ю диаграмму, показанную на рис.1</w:t>
      </w:r>
      <w:r>
        <w:t>.</w:t>
      </w:r>
    </w:p>
    <w:p w:rsidR="006D3114" w:rsidRDefault="006D3114" w:rsidP="006D3114">
      <w:pPr>
        <w:ind w:right="600"/>
        <w:jc w:val="both"/>
      </w:pPr>
    </w:p>
    <w:p w:rsidR="006D3114" w:rsidRDefault="006D3114" w:rsidP="006D3114">
      <w:pPr>
        <w:ind w:right="600"/>
        <w:jc w:val="both"/>
      </w:pPr>
    </w:p>
    <w:p w:rsidR="006D3114" w:rsidRDefault="00C7266B" w:rsidP="006D3114">
      <w:pPr>
        <w:pStyle w:val="FR3"/>
        <w:spacing w:before="0"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Рисунок </w:t>
      </w:r>
      <w:proofErr w:type="gramStart"/>
      <w:r>
        <w:rPr>
          <w:b/>
          <w:bCs/>
          <w:sz w:val="28"/>
        </w:rPr>
        <w:t>1.</w:t>
      </w:r>
      <w:r w:rsidR="006D3114">
        <w:rPr>
          <w:b/>
          <w:bCs/>
          <w:sz w:val="28"/>
        </w:rPr>
        <w:t>Структурная</w:t>
      </w:r>
      <w:proofErr w:type="gramEnd"/>
      <w:r w:rsidR="006D3114">
        <w:rPr>
          <w:b/>
          <w:bCs/>
          <w:sz w:val="28"/>
        </w:rPr>
        <w:t xml:space="preserve"> диаграмма для зоны термического влияния углеродистых и низколегированных сталей</w:t>
      </w:r>
    </w:p>
    <w:p w:rsidR="006D3114" w:rsidRDefault="006D3114" w:rsidP="006D3114">
      <w:pPr>
        <w:pStyle w:val="FR3"/>
        <w:spacing w:before="20" w:line="240" w:lineRule="auto"/>
        <w:jc w:val="center"/>
      </w:pPr>
      <w:r>
        <w:object w:dxaOrig="9884" w:dyaOrig="5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.25pt;height:300pt" o:ole="">
            <v:imagedata r:id="rId8" o:title=""/>
          </v:shape>
          <o:OLEObject Type="Embed" ProgID="PBrush" ShapeID="_x0000_i1025" DrawAspect="Content" ObjectID="_1692394594" r:id="rId9"/>
        </w:object>
      </w:r>
    </w:p>
    <w:p w:rsidR="006D3114" w:rsidRDefault="006D3114" w:rsidP="006D3114">
      <w:pPr>
        <w:jc w:val="both"/>
        <w:rPr>
          <w:szCs w:val="22"/>
        </w:rPr>
      </w:pPr>
      <w:r>
        <w:rPr>
          <w:szCs w:val="22"/>
        </w:rPr>
        <w:t xml:space="preserve">На диаграмме выделены три структурные области: ферритно-перлитная Ф+П, область промежуточного превращения </w:t>
      </w:r>
      <w:proofErr w:type="spellStart"/>
      <w:r>
        <w:rPr>
          <w:szCs w:val="22"/>
        </w:rPr>
        <w:t>Пр</w:t>
      </w:r>
      <w:proofErr w:type="spellEnd"/>
      <w:r>
        <w:rPr>
          <w:szCs w:val="22"/>
        </w:rPr>
        <w:t xml:space="preserve"> (феррит + перлит + </w:t>
      </w:r>
      <w:proofErr w:type="spellStart"/>
      <w:r>
        <w:rPr>
          <w:szCs w:val="22"/>
        </w:rPr>
        <w:t>бейнит</w:t>
      </w:r>
      <w:proofErr w:type="spellEnd"/>
      <w:r>
        <w:rPr>
          <w:szCs w:val="22"/>
        </w:rPr>
        <w:t xml:space="preserve"> + мартенсит) и мартенситная М. Вся область </w:t>
      </w:r>
      <w:proofErr w:type="spellStart"/>
      <w:r>
        <w:rPr>
          <w:szCs w:val="22"/>
        </w:rPr>
        <w:t>Пр</w:t>
      </w:r>
      <w:proofErr w:type="spellEnd"/>
      <w:r>
        <w:rPr>
          <w:szCs w:val="22"/>
        </w:rPr>
        <w:t xml:space="preserve"> разделена на два участка: </w:t>
      </w:r>
      <w:proofErr w:type="gramStart"/>
      <w:r>
        <w:rPr>
          <w:szCs w:val="22"/>
        </w:rPr>
        <w:t>М&lt;</w:t>
      </w:r>
      <w:proofErr w:type="gramEnd"/>
      <w:r>
        <w:rPr>
          <w:szCs w:val="22"/>
        </w:rPr>
        <w:t>50% и М&gt;50%.</w:t>
      </w:r>
    </w:p>
    <w:p w:rsidR="006D3114" w:rsidRDefault="006D3114" w:rsidP="00692640">
      <w:pPr>
        <w:jc w:val="center"/>
      </w:pPr>
      <w:r>
        <w:rPr>
          <w:b/>
          <w:bCs/>
          <w:szCs w:val="22"/>
        </w:rPr>
        <w:lastRenderedPageBreak/>
        <w:t>1. Цель и задачи работы.</w:t>
      </w:r>
    </w:p>
    <w:p w:rsidR="006D3114" w:rsidRDefault="006D3114" w:rsidP="006D3114">
      <w:pPr>
        <w:ind w:firstLine="720"/>
        <w:jc w:val="both"/>
      </w:pPr>
      <w:r>
        <w:rPr>
          <w:szCs w:val="22"/>
        </w:rPr>
        <w:t>Целью работы является закрепление и углубление знаний студента по влиянию условий охлаждения на распад аустенита в ЗТВ сварного соединения.</w:t>
      </w:r>
    </w:p>
    <w:p w:rsidR="006D3114" w:rsidRDefault="006D3114" w:rsidP="006D3114">
      <w:pPr>
        <w:spacing w:before="20"/>
        <w:ind w:firstLine="720"/>
        <w:jc w:val="both"/>
      </w:pPr>
      <w:r>
        <w:rPr>
          <w:szCs w:val="22"/>
        </w:rPr>
        <w:t>При выполнении работы предусматривается решение следующих задач:</w:t>
      </w:r>
    </w:p>
    <w:p w:rsidR="006D3114" w:rsidRDefault="006D3114" w:rsidP="006D3114">
      <w:pPr>
        <w:ind w:firstLine="720"/>
        <w:jc w:val="both"/>
      </w:pPr>
      <w:r>
        <w:rPr>
          <w:szCs w:val="22"/>
        </w:rPr>
        <w:t>1. Изучение универсальной структурной диаграммы для ЗТВ углеродистых и низколегированных сталей.</w:t>
      </w:r>
    </w:p>
    <w:p w:rsidR="006D3114" w:rsidRDefault="006D3114" w:rsidP="006D3114">
      <w:pPr>
        <w:ind w:firstLine="720"/>
        <w:jc w:val="both"/>
      </w:pPr>
      <w:r>
        <w:rPr>
          <w:szCs w:val="22"/>
        </w:rPr>
        <w:t>2. Анализ влияния величины скорости охлаждения на конечную структуру металла ЗТВ сварного соединения.</w:t>
      </w:r>
    </w:p>
    <w:p w:rsidR="006D3114" w:rsidRDefault="006D3114" w:rsidP="006D3114">
      <w:pPr>
        <w:ind w:firstLine="720"/>
        <w:jc w:val="both"/>
      </w:pPr>
      <w:r>
        <w:rPr>
          <w:szCs w:val="22"/>
        </w:rPr>
        <w:t>3. Оценка влияния термического режима сварки на структуру и свойства металла ЗТВ.</w:t>
      </w:r>
    </w:p>
    <w:p w:rsidR="006D3114" w:rsidRDefault="006D3114" w:rsidP="006D3114">
      <w:pPr>
        <w:spacing w:before="60"/>
        <w:jc w:val="center"/>
      </w:pPr>
      <w:r>
        <w:rPr>
          <w:b/>
          <w:bCs/>
          <w:szCs w:val="22"/>
        </w:rPr>
        <w:t>2. Объем и содержание работы.</w:t>
      </w:r>
    </w:p>
    <w:p w:rsidR="006D3114" w:rsidRDefault="006D3114" w:rsidP="006D3114">
      <w:pPr>
        <w:ind w:firstLine="720"/>
        <w:jc w:val="both"/>
        <w:rPr>
          <w:szCs w:val="22"/>
        </w:rPr>
      </w:pPr>
      <w:r>
        <w:rPr>
          <w:szCs w:val="22"/>
        </w:rPr>
        <w:t xml:space="preserve">Работа выполняется в виде расчетно-пояснительной записки объемом 2-4 листа, формата А4, содержащей: краткую характеристику анализируемой стали (химический состав, назначение, область применения и условия работы, и т.п.), формулы и результаты расчетов; структурную диаграмму с нанесенными расчетными точками; кривые влияния </w:t>
      </w:r>
      <w:r>
        <w:rPr>
          <w:szCs w:val="22"/>
          <w:lang w:val="en-US"/>
        </w:rPr>
        <w:t>W</w:t>
      </w:r>
      <w:r w:rsidR="00C7266B">
        <w:rPr>
          <w:szCs w:val="22"/>
          <w:vertAlign w:val="subscript"/>
        </w:rPr>
        <w:t>о</w:t>
      </w:r>
      <w:r>
        <w:rPr>
          <w:szCs w:val="22"/>
        </w:rPr>
        <w:t xml:space="preserve"> на структуру металла ЗТВ; выводы и предложения; список литературы.</w:t>
      </w:r>
    </w:p>
    <w:p w:rsidR="006D3114" w:rsidRDefault="006D3114" w:rsidP="006D3114">
      <w:pPr>
        <w:jc w:val="center"/>
      </w:pPr>
      <w:r>
        <w:rPr>
          <w:b/>
          <w:bCs/>
          <w:szCs w:val="22"/>
        </w:rPr>
        <w:t>3. Последовательность выполнения работы.</w:t>
      </w:r>
    </w:p>
    <w:p w:rsidR="006D3114" w:rsidRDefault="00C7266B" w:rsidP="006D3114">
      <w:pPr>
        <w:ind w:firstLine="720"/>
        <w:jc w:val="both"/>
        <w:rPr>
          <w:szCs w:val="22"/>
        </w:rPr>
      </w:pPr>
      <w:r w:rsidRPr="00AE7DD6">
        <w:rPr>
          <w:szCs w:val="22"/>
          <w:highlight w:val="yellow"/>
        </w:rPr>
        <w:t>Номер варианта индивидуального задания (Таблицы №1 и 2) совпадает с порядковым номером студента по списку группы</w:t>
      </w:r>
      <w:bookmarkStart w:id="0" w:name="_GoBack"/>
      <w:bookmarkEnd w:id="0"/>
      <w:r>
        <w:rPr>
          <w:szCs w:val="22"/>
        </w:rPr>
        <w:t>.</w:t>
      </w:r>
      <w:r w:rsidR="006D3114">
        <w:rPr>
          <w:szCs w:val="22"/>
        </w:rPr>
        <w:t xml:space="preserve"> На первом этапе по химическому составу заданной марки стали рассчитывается эквивалентное содержание углерода </w:t>
      </w:r>
      <w:proofErr w:type="spellStart"/>
      <w:r w:rsidR="006D3114">
        <w:rPr>
          <w:szCs w:val="22"/>
        </w:rPr>
        <w:t>Сэкв</w:t>
      </w:r>
      <w:proofErr w:type="spellEnd"/>
      <w:r w:rsidR="006D3114">
        <w:rPr>
          <w:szCs w:val="22"/>
        </w:rPr>
        <w:t xml:space="preserve"> по формуле:</w:t>
      </w:r>
    </w:p>
    <w:p w:rsidR="006D3114" w:rsidRDefault="006D3114" w:rsidP="006D3114">
      <w:pPr>
        <w:spacing w:line="480" w:lineRule="auto"/>
        <w:jc w:val="center"/>
        <w:rPr>
          <w:szCs w:val="22"/>
        </w:rPr>
      </w:pPr>
      <w:r>
        <w:rPr>
          <w:position w:val="-24"/>
        </w:rPr>
        <w:object w:dxaOrig="4520" w:dyaOrig="620">
          <v:shape id="_x0000_i1026" type="#_x0000_t75" style="width:300.75pt;height:41.25pt" o:ole="">
            <v:imagedata r:id="rId10" o:title=""/>
          </v:shape>
          <o:OLEObject Type="Embed" ProgID="Equation.3" ShapeID="_x0000_i1026" DrawAspect="Content" ObjectID="_1692394595" r:id="rId11"/>
        </w:object>
      </w:r>
    </w:p>
    <w:p w:rsidR="006D3114" w:rsidRDefault="006D3114" w:rsidP="006D3114">
      <w:pPr>
        <w:ind w:firstLine="720"/>
        <w:jc w:val="both"/>
        <w:rPr>
          <w:szCs w:val="22"/>
        </w:rPr>
      </w:pPr>
      <w:r>
        <w:rPr>
          <w:szCs w:val="22"/>
        </w:rPr>
        <w:t xml:space="preserve">Далее, с помощью структурной диаграммы, с учетом рассчитанной величины </w:t>
      </w:r>
      <w:proofErr w:type="spellStart"/>
      <w:r>
        <w:rPr>
          <w:szCs w:val="22"/>
        </w:rPr>
        <w:t>Сэкв</w:t>
      </w:r>
      <w:proofErr w:type="spellEnd"/>
      <w:r>
        <w:rPr>
          <w:szCs w:val="22"/>
        </w:rPr>
        <w:t xml:space="preserve"> и заданного допустимого количества мартенсита, графически определяется допустимая величина скорости охлаждения </w:t>
      </w:r>
      <w:r>
        <w:rPr>
          <w:szCs w:val="22"/>
          <w:lang w:val="en-US"/>
        </w:rPr>
        <w:t>W</w:t>
      </w:r>
      <w:r>
        <w:rPr>
          <w:szCs w:val="22"/>
          <w:vertAlign w:val="subscript"/>
        </w:rPr>
        <w:t>од</w:t>
      </w:r>
      <w:r>
        <w:rPr>
          <w:szCs w:val="22"/>
        </w:rPr>
        <w:t xml:space="preserve"> при температуре наименьшей устойчивости аустенита Т=</w:t>
      </w:r>
      <w:proofErr w:type="gramStart"/>
      <w:r>
        <w:rPr>
          <w:szCs w:val="22"/>
        </w:rPr>
        <w:t>600..</w:t>
      </w:r>
      <w:proofErr w:type="gramEnd"/>
      <w:r>
        <w:rPr>
          <w:szCs w:val="22"/>
        </w:rPr>
        <w:t>500°C. Используя структур</w:t>
      </w:r>
      <w:r w:rsidR="00C7266B">
        <w:rPr>
          <w:szCs w:val="22"/>
        </w:rPr>
        <w:t>ную диаграмму и данные таблицы 1 и 2</w:t>
      </w:r>
      <w:r>
        <w:rPr>
          <w:szCs w:val="22"/>
        </w:rPr>
        <w:t xml:space="preserve">, вычерчивается в полулогарифмических координатах зависимость структуры металла ЗТВ от скорости охлаждения </w:t>
      </w:r>
      <w:r>
        <w:rPr>
          <w:szCs w:val="22"/>
          <w:lang w:val="en-US"/>
        </w:rPr>
        <w:t>W</w:t>
      </w:r>
      <w:r>
        <w:rPr>
          <w:szCs w:val="22"/>
          <w:vertAlign w:val="subscript"/>
        </w:rPr>
        <w:t>0</w:t>
      </w:r>
      <w:r w:rsidR="005F4001">
        <w:rPr>
          <w:szCs w:val="22"/>
        </w:rPr>
        <w:t xml:space="preserve"> по типу, показанному на рис.2</w:t>
      </w:r>
      <w:r>
        <w:rPr>
          <w:szCs w:val="22"/>
        </w:rPr>
        <w:t xml:space="preserve">. </w:t>
      </w:r>
    </w:p>
    <w:p w:rsidR="006D3114" w:rsidRDefault="006D3114" w:rsidP="006D3114">
      <w:pPr>
        <w:ind w:firstLine="720"/>
        <w:jc w:val="both"/>
        <w:sectPr w:rsidR="006D3114">
          <w:pgSz w:w="11900" w:h="16820"/>
          <w:pgMar w:top="1440" w:right="1240" w:bottom="720" w:left="1240" w:header="720" w:footer="720" w:gutter="0"/>
          <w:cols w:space="60"/>
          <w:noEndnote/>
        </w:sectPr>
      </w:pPr>
    </w:p>
    <w:p w:rsidR="006D3114" w:rsidRDefault="006D3114" w:rsidP="006D3114">
      <w:pPr>
        <w:spacing w:after="240" w:line="240" w:lineRule="auto"/>
        <w:jc w:val="center"/>
        <w:rPr>
          <w:szCs w:val="22"/>
        </w:rPr>
      </w:pPr>
      <w:r>
        <w:rPr>
          <w:szCs w:val="22"/>
        </w:rPr>
        <w:lastRenderedPageBreak/>
        <w:t xml:space="preserve">                                                                        </w:t>
      </w:r>
      <w:r w:rsidR="00C7266B">
        <w:rPr>
          <w:szCs w:val="22"/>
        </w:rPr>
        <w:t xml:space="preserve">  </w:t>
      </w:r>
      <w:r w:rsidR="00C7266B">
        <w:rPr>
          <w:szCs w:val="22"/>
        </w:rPr>
        <w:tab/>
      </w:r>
      <w:r w:rsidR="00C7266B">
        <w:rPr>
          <w:szCs w:val="22"/>
        </w:rPr>
        <w:tab/>
      </w:r>
      <w:r w:rsidR="00C7266B">
        <w:rPr>
          <w:szCs w:val="22"/>
        </w:rPr>
        <w:tab/>
      </w:r>
      <w:r w:rsidR="00C7266B">
        <w:rPr>
          <w:szCs w:val="22"/>
        </w:rPr>
        <w:tab/>
      </w:r>
      <w:r w:rsidR="00C7266B">
        <w:rPr>
          <w:szCs w:val="22"/>
        </w:rPr>
        <w:tab/>
      </w:r>
      <w:r w:rsidR="00C7266B">
        <w:rPr>
          <w:szCs w:val="22"/>
        </w:rPr>
        <w:tab/>
      </w:r>
      <w:r w:rsidR="00C7266B">
        <w:rPr>
          <w:szCs w:val="22"/>
        </w:rPr>
        <w:tab/>
      </w:r>
      <w:r w:rsidR="00C7266B">
        <w:rPr>
          <w:szCs w:val="22"/>
        </w:rPr>
        <w:tab/>
      </w:r>
      <w:r w:rsidR="00C7266B">
        <w:rPr>
          <w:szCs w:val="22"/>
        </w:rPr>
        <w:tab/>
      </w:r>
      <w:r w:rsidR="00C7266B">
        <w:rPr>
          <w:szCs w:val="22"/>
        </w:rPr>
        <w:tab/>
        <w:t xml:space="preserve">          Таблица №1</w:t>
      </w:r>
      <w:r>
        <w:rPr>
          <w:szCs w:val="22"/>
        </w:rPr>
        <w:t>.</w:t>
      </w:r>
    </w:p>
    <w:p w:rsidR="006D3114" w:rsidRDefault="006D3114" w:rsidP="006D3114">
      <w:pPr>
        <w:spacing w:after="240" w:line="240" w:lineRule="auto"/>
        <w:jc w:val="center"/>
        <w:rPr>
          <w:szCs w:val="22"/>
        </w:rPr>
      </w:pPr>
    </w:p>
    <w:p w:rsidR="006D3114" w:rsidRDefault="006D3114" w:rsidP="006D3114">
      <w:pPr>
        <w:spacing w:after="240" w:line="240" w:lineRule="auto"/>
        <w:jc w:val="center"/>
      </w:pPr>
      <w:r>
        <w:rPr>
          <w:szCs w:val="22"/>
        </w:rPr>
        <w:t>Содержание инд</w:t>
      </w:r>
      <w:r w:rsidR="008A15BC">
        <w:rPr>
          <w:szCs w:val="22"/>
        </w:rPr>
        <w:t>ивидуального задания к работе №1</w:t>
      </w:r>
      <w:r>
        <w:rPr>
          <w:szCs w:val="22"/>
        </w:rPr>
        <w:t>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80"/>
        <w:gridCol w:w="1641"/>
        <w:gridCol w:w="720"/>
        <w:gridCol w:w="703"/>
        <w:gridCol w:w="717"/>
        <w:gridCol w:w="860"/>
        <w:gridCol w:w="9"/>
        <w:gridCol w:w="871"/>
        <w:gridCol w:w="780"/>
        <w:gridCol w:w="954"/>
        <w:gridCol w:w="6"/>
        <w:gridCol w:w="1074"/>
        <w:gridCol w:w="1231"/>
        <w:gridCol w:w="1751"/>
        <w:gridCol w:w="1749"/>
      </w:tblGrid>
      <w:tr w:rsidR="006D3114">
        <w:trPr>
          <w:trHeight w:hRule="exact" w:val="920"/>
        </w:trPr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 xml:space="preserve">№ </w:t>
            </w:r>
            <w:proofErr w:type="spellStart"/>
            <w:r>
              <w:rPr>
                <w:szCs w:val="20"/>
              </w:rPr>
              <w:t>вариа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нта</w:t>
            </w:r>
            <w:proofErr w:type="spellEnd"/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 xml:space="preserve">Марка стали 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7919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widowControl/>
              <w:autoSpaceDE/>
              <w:autoSpaceDN/>
              <w:adjustRightInd/>
              <w:spacing w:line="240" w:lineRule="auto"/>
            </w:pPr>
            <w:r>
              <w:t>Химический состав, %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3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92640" w:rsidP="006D3114">
            <w:pPr>
              <w:spacing w:before="40" w:line="240" w:lineRule="auto"/>
            </w:pPr>
            <w:r>
              <w:rPr>
                <w:szCs w:val="20"/>
              </w:rPr>
              <w:t>Допустимое количество</w:t>
            </w:r>
            <w:r w:rsidR="006D3114">
              <w:rPr>
                <w:szCs w:val="20"/>
              </w:rPr>
              <w:t xml:space="preserve"> мартенсита, %, по условию:</w:t>
            </w:r>
          </w:p>
          <w:p w:rsidR="006D3114" w:rsidRDefault="006D3114" w:rsidP="006D3114">
            <w:pPr>
              <w:spacing w:before="40" w:line="240" w:lineRule="auto"/>
            </w:pPr>
          </w:p>
        </w:tc>
      </w:tr>
      <w:tr w:rsidR="006D3114">
        <w:trPr>
          <w:trHeight w:hRule="exact" w:val="660"/>
        </w:trPr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С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  <w:lang w:val="en-US"/>
              </w:rPr>
              <w:t>Si</w:t>
            </w:r>
            <w:r>
              <w:rPr>
                <w:szCs w:val="20"/>
              </w:rPr>
              <w:t xml:space="preserve"> 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widowControl/>
              <w:autoSpaceDE/>
              <w:autoSpaceDN/>
              <w:adjustRightInd/>
              <w:spacing w:line="240" w:lineRule="auto"/>
            </w:pPr>
            <w:proofErr w:type="spellStart"/>
            <w:r>
              <w:rPr>
                <w:lang w:val="en-US"/>
              </w:rPr>
              <w:t>Mn</w:t>
            </w:r>
            <w:proofErr w:type="spellEnd"/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8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С</w:t>
            </w:r>
            <w:r>
              <w:rPr>
                <w:szCs w:val="20"/>
                <w:lang w:val="en-US"/>
              </w:rPr>
              <w:t>r</w:t>
            </w:r>
            <w:r>
              <w:rPr>
                <w:szCs w:val="20"/>
              </w:rPr>
              <w:t xml:space="preserve"> 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8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widowControl/>
              <w:autoSpaceDE/>
              <w:autoSpaceDN/>
              <w:adjustRightInd/>
              <w:spacing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Ni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Mo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S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  <w:r>
              <w:rPr>
                <w:szCs w:val="20"/>
              </w:rPr>
              <w:t>Р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Прочие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сохранение уд. вязкости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proofErr w:type="spellStart"/>
            <w:r>
              <w:rPr>
                <w:szCs w:val="20"/>
              </w:rPr>
              <w:t>трещино</w:t>
            </w:r>
            <w:proofErr w:type="spellEnd"/>
            <w:r>
              <w:rPr>
                <w:szCs w:val="20"/>
              </w:rPr>
              <w:t>-стойкости</w:t>
            </w:r>
          </w:p>
          <w:p w:rsidR="006D3114" w:rsidRDefault="006D3114" w:rsidP="006D3114">
            <w:pPr>
              <w:spacing w:before="40" w:line="240" w:lineRule="auto"/>
            </w:pPr>
          </w:p>
        </w:tc>
      </w:tr>
      <w:tr w:rsidR="006D3114">
        <w:trPr>
          <w:trHeight w:hRule="exact" w:val="340"/>
        </w:trPr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40Х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0,41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0,25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7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0,71</w:t>
            </w:r>
          </w:p>
        </w:tc>
        <w:tc>
          <w:tcPr>
            <w:tcW w:w="8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lang w:val="en-US"/>
              </w:rPr>
              <w:t>1,06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0,22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ind w:right="200"/>
              <w:rPr>
                <w:lang w:val="en-US"/>
              </w:rPr>
            </w:pPr>
            <w:r>
              <w:rPr>
                <w:szCs w:val="20"/>
                <w:lang w:val="en-US"/>
              </w:rPr>
              <w:t>0,02</w:t>
            </w:r>
          </w:p>
          <w:p w:rsidR="006D3114" w:rsidRDefault="006D3114" w:rsidP="006D3114">
            <w:pPr>
              <w:spacing w:before="20" w:line="240" w:lineRule="auto"/>
              <w:ind w:left="680"/>
              <w:rPr>
                <w:lang w:val="en-US"/>
              </w:rPr>
            </w:pPr>
            <w:proofErr w:type="spellStart"/>
            <w:r>
              <w:rPr>
                <w:szCs w:val="20"/>
                <w:lang w:val="en-US"/>
              </w:rPr>
              <w:t>i</w:t>
            </w:r>
            <w:proofErr w:type="spellEnd"/>
          </w:p>
          <w:p w:rsidR="006D3114" w:rsidRDefault="006D3114" w:rsidP="006D3114">
            <w:pPr>
              <w:spacing w:before="20" w:line="240" w:lineRule="auto"/>
              <w:ind w:left="680"/>
              <w:rPr>
                <w:lang w:val="en-US"/>
              </w:rPr>
            </w:pP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lang w:val="en-US"/>
              </w:rPr>
              <w:t>0,024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0,031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0,17Cu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—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55**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</w:tr>
      <w:tr w:rsidR="006D3114">
        <w:trPr>
          <w:trHeight w:hRule="exact" w:val="320"/>
        </w:trPr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2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23</w:t>
            </w:r>
            <w:r>
              <w:rPr>
                <w:szCs w:val="20"/>
              </w:rPr>
              <w:t>Г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0,23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0,3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1,64</w:t>
            </w:r>
          </w:p>
        </w:tc>
        <w:tc>
          <w:tcPr>
            <w:tcW w:w="8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0,14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8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0,20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0,03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0,025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0,026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2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widowControl/>
              <w:autoSpaceDE/>
              <w:autoSpaceDN/>
              <w:adjustRightInd/>
              <w:spacing w:line="240" w:lineRule="auto"/>
            </w:pPr>
            <w: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widowControl/>
              <w:autoSpaceDE/>
              <w:autoSpaceDN/>
              <w:adjustRightInd/>
              <w:spacing w:line="240" w:lineRule="auto"/>
            </w:pPr>
            <w: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45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trHeight w:hRule="exact" w:val="320"/>
        </w:trPr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3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40ХГСА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0,42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1,25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1,08</w:t>
            </w:r>
          </w:p>
        </w:tc>
        <w:tc>
          <w:tcPr>
            <w:tcW w:w="8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1,34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8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0,33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0,012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0,015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widowControl/>
              <w:autoSpaceDE/>
              <w:autoSpaceDN/>
              <w:adjustRightInd/>
              <w:spacing w:line="240" w:lineRule="auto"/>
            </w:pPr>
            <w: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40*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trHeight w:hRule="exact" w:val="739"/>
        </w:trPr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4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ВСт.5сп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0,35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 xml:space="preserve">0,24 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7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0,83</w:t>
            </w:r>
          </w:p>
        </w:tc>
        <w:tc>
          <w:tcPr>
            <w:tcW w:w="8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8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widowControl/>
              <w:autoSpaceDE/>
              <w:autoSpaceDN/>
              <w:adjustRightInd/>
              <w:spacing w:line="240" w:lineRule="auto"/>
            </w:pPr>
            <w:r>
              <w:t>—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7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t>—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0,04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 xml:space="preserve">0,034 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12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0,024</w:t>
            </w:r>
            <w:r>
              <w:rPr>
                <w:szCs w:val="20"/>
                <w:lang w:val="en-US"/>
              </w:rPr>
              <w:t>N</w:t>
            </w:r>
            <w:r>
              <w:rPr>
                <w:szCs w:val="20"/>
                <w:vertAlign w:val="subscript"/>
              </w:rPr>
              <w:t xml:space="preserve">2 </w:t>
            </w:r>
            <w:r>
              <w:rPr>
                <w:szCs w:val="20"/>
              </w:rPr>
              <w:t>0,045О</w:t>
            </w:r>
            <w:r>
              <w:rPr>
                <w:szCs w:val="20"/>
                <w:vertAlign w:val="subscript"/>
              </w:rPr>
              <w:t>2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35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40" w:line="240" w:lineRule="auto"/>
            </w:pPr>
          </w:p>
        </w:tc>
      </w:tr>
      <w:tr w:rsidR="006D3114">
        <w:trPr>
          <w:trHeight w:hRule="exact" w:val="320"/>
        </w:trPr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5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45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0,50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0,26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0,58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0,16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0,18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0,021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0,018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widowControl/>
              <w:autoSpaceDE/>
              <w:autoSpaceDN/>
              <w:adjustRightInd/>
              <w:spacing w:line="240" w:lineRule="auto"/>
            </w:pPr>
            <w:r>
              <w:t>30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trHeight w:hRule="exact" w:val="320"/>
        </w:trPr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6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10Г2Д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0,09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0,33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1,28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0,031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0,023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0,04</w:t>
            </w:r>
            <w:proofErr w:type="spellStart"/>
            <w:r>
              <w:rPr>
                <w:szCs w:val="20"/>
                <w:lang w:val="en-US"/>
              </w:rPr>
              <w:t>Nb</w:t>
            </w:r>
            <w:proofErr w:type="spellEnd"/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10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trHeight w:hRule="exact" w:val="340"/>
        </w:trPr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7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35ХГСА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0,38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1,32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0,99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1,16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0,16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0,022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0,020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70**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trHeight w:hRule="exact" w:val="320"/>
        </w:trPr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8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20НГМ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0,25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0,31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1,04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0,17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0,72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0,25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0,026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0,022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90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trHeight w:hRule="exact" w:val="320"/>
        </w:trPr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9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08ХГСНД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0,08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0,97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0,65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0,82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0,45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0,014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0,003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20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trHeight w:hRule="exact" w:val="320"/>
        </w:trPr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10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20ХГС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0,24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0,99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0,83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0,93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0,17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0,019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0,025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35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trHeight w:hRule="exact" w:val="340"/>
        </w:trPr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11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35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0,39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0,32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0,69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0,22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0,13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0,017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0,021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30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trHeight w:hRule="exact" w:val="320"/>
        </w:trPr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12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12ХГСМФ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0,13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0,95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0,72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0,87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0,62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0,015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0,022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20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trHeight w:hRule="exact" w:val="320"/>
        </w:trPr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13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45ХМА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0,46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0,29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0,60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0,93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0,30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0,35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0,012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0,016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widowControl/>
              <w:autoSpaceDE/>
              <w:autoSpaceDN/>
              <w:adjustRightInd/>
              <w:spacing w:line="240" w:lineRule="auto"/>
            </w:pPr>
            <w: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90*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trHeight w:hRule="exact" w:val="300"/>
        </w:trPr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14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12ХН2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0,17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0,28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0,55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1,02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1,64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0,022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0,026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  <w:lang w:val="en-US"/>
              </w:rPr>
              <w:t>V</w:t>
            </w:r>
            <w:r>
              <w:rPr>
                <w:szCs w:val="20"/>
              </w:rPr>
              <w:t>&lt;0,01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75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trHeight w:hRule="exact" w:val="400"/>
        </w:trPr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15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30ХГСА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0,30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t>1,12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7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0,93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1,03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0,28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0,017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0,021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0,14</w:t>
            </w:r>
            <w:r>
              <w:rPr>
                <w:szCs w:val="20"/>
                <w:lang w:val="en-US"/>
              </w:rPr>
              <w:t>Cu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20**</w:t>
            </w:r>
          </w:p>
          <w:p w:rsidR="006D3114" w:rsidRDefault="006D3114" w:rsidP="006D3114">
            <w:pPr>
              <w:spacing w:before="40" w:line="240" w:lineRule="auto"/>
            </w:pPr>
          </w:p>
        </w:tc>
      </w:tr>
    </w:tbl>
    <w:p w:rsidR="006D3114" w:rsidRDefault="006D3114" w:rsidP="006D3114">
      <w:pPr>
        <w:spacing w:after="200" w:line="240" w:lineRule="auto"/>
        <w:jc w:val="right"/>
        <w:rPr>
          <w:szCs w:val="22"/>
        </w:rPr>
      </w:pPr>
    </w:p>
    <w:p w:rsidR="006D3114" w:rsidRDefault="006D3114" w:rsidP="006D3114">
      <w:pPr>
        <w:spacing w:after="200" w:line="240" w:lineRule="auto"/>
        <w:jc w:val="right"/>
        <w:rPr>
          <w:szCs w:val="22"/>
        </w:rPr>
      </w:pPr>
    </w:p>
    <w:p w:rsidR="006D3114" w:rsidRDefault="006D3114" w:rsidP="006D3114">
      <w:pPr>
        <w:spacing w:after="200" w:line="240" w:lineRule="auto"/>
        <w:jc w:val="right"/>
        <w:rPr>
          <w:szCs w:val="22"/>
        </w:rPr>
      </w:pPr>
    </w:p>
    <w:p w:rsidR="006D3114" w:rsidRDefault="00C7266B" w:rsidP="006D3114">
      <w:pPr>
        <w:spacing w:after="200" w:line="240" w:lineRule="auto"/>
        <w:jc w:val="right"/>
      </w:pPr>
      <w:r>
        <w:rPr>
          <w:szCs w:val="22"/>
        </w:rPr>
        <w:t>Продолжение таблицы №1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0"/>
        <w:gridCol w:w="1652"/>
        <w:gridCol w:w="709"/>
        <w:gridCol w:w="11"/>
        <w:gridCol w:w="742"/>
        <w:gridCol w:w="6"/>
        <w:gridCol w:w="658"/>
        <w:gridCol w:w="877"/>
        <w:gridCol w:w="6"/>
        <w:gridCol w:w="881"/>
        <w:gridCol w:w="753"/>
        <w:gridCol w:w="7"/>
        <w:gridCol w:w="1014"/>
        <w:gridCol w:w="6"/>
        <w:gridCol w:w="992"/>
        <w:gridCol w:w="1289"/>
        <w:gridCol w:w="1546"/>
        <w:gridCol w:w="11"/>
        <w:gridCol w:w="1863"/>
      </w:tblGrid>
      <w:tr w:rsidR="006D3114">
        <w:trPr>
          <w:trHeight w:hRule="exact" w:val="7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16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18Г2АФпс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0,19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0,11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1,5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  <w:tc>
          <w:tcPr>
            <w:tcW w:w="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  <w:lang w:val="en-US"/>
              </w:rPr>
              <w:t>—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  <w:lang w:val="en-US"/>
              </w:rPr>
              <w:t>—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  <w:tc>
          <w:tcPr>
            <w:tcW w:w="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  <w:lang w:val="en-US"/>
              </w:rPr>
              <w:t>—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0,029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0,011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0,10V; 0,021N</w:t>
            </w:r>
            <w:r>
              <w:rPr>
                <w:szCs w:val="20"/>
                <w:vertAlign w:val="subscript"/>
                <w:lang w:val="en-US"/>
              </w:rPr>
              <w:t>2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30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widowControl/>
              <w:autoSpaceDE/>
              <w:autoSpaceDN/>
              <w:adjustRightInd/>
              <w:spacing w:line="240" w:lineRule="auto"/>
            </w:pPr>
            <w:r>
              <w:t>—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</w:tr>
      <w:tr w:rsidR="006D3114">
        <w:trPr>
          <w:trHeight w:hRule="exact" w:val="36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17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12</w:t>
            </w:r>
            <w:r>
              <w:rPr>
                <w:szCs w:val="20"/>
                <w:lang w:val="en-US"/>
              </w:rPr>
              <w:t>МХ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0,13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0,26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0,55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0,52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0,50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50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widowControl/>
              <w:autoSpaceDE/>
              <w:autoSpaceDN/>
              <w:adjustRightInd/>
              <w:spacing w:line="240" w:lineRule="auto"/>
            </w:pPr>
            <w: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trHeight w:hRule="exact" w:val="6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18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35ХВФА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0,38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0,36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0,60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  <w:tc>
          <w:tcPr>
            <w:tcW w:w="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1,16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0,19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  <w:tc>
          <w:tcPr>
            <w:tcW w:w="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  <w:lang w:val="en-US"/>
              </w:rPr>
              <w:t>—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0,030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0,024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0,4W; 0,12V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  <w:lang w:val="en-US"/>
              </w:rPr>
              <w:t>—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widowControl/>
              <w:autoSpaceDE/>
              <w:autoSpaceDN/>
              <w:adjustRightInd/>
              <w:spacing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45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</w:tr>
      <w:tr w:rsidR="006D3114">
        <w:trPr>
          <w:trHeight w:hRule="exact" w:val="32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19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35XM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0,36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0,23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0,54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1,03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0,15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 xml:space="preserve">0,60 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  <w:lang w:val="en-US"/>
              </w:rPr>
              <w:t xml:space="preserve">0,02 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  <w:lang w:val="en-US"/>
              </w:rPr>
              <w:t>—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40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widowControl/>
              <w:autoSpaceDE/>
              <w:autoSpaceDN/>
              <w:adjustRightInd/>
              <w:spacing w:line="240" w:lineRule="auto"/>
            </w:pPr>
            <w:r>
              <w:t>—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</w:tr>
      <w:tr w:rsidR="006D3114">
        <w:trPr>
          <w:trHeight w:hRule="exact" w:val="3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20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35</w:t>
            </w:r>
            <w:r>
              <w:rPr>
                <w:szCs w:val="20"/>
              </w:rPr>
              <w:t>ХМФА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0,36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0,31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0,51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1,13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0,22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0,30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0,030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 xml:space="preserve">0,024 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0,11V</w:t>
            </w: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  <w:lang w:val="en-US"/>
              </w:rPr>
              <w:t>—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widowControl/>
              <w:autoSpaceDE/>
              <w:autoSpaceDN/>
              <w:adjustRightInd/>
              <w:spacing w:line="240" w:lineRule="auto"/>
            </w:pPr>
            <w:r>
              <w:t>60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</w:tr>
      <w:tr w:rsidR="006D3114">
        <w:trPr>
          <w:trHeight w:hRule="exact" w:val="6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21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20Х2МФ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0,22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0,15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0,37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2,02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0,23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0,31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0,031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 xml:space="preserve">0,025 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1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0,51</w:t>
            </w:r>
            <w:r>
              <w:rPr>
                <w:szCs w:val="20"/>
                <w:lang w:val="en-US"/>
              </w:rPr>
              <w:t>W</w:t>
            </w:r>
            <w:r>
              <w:rPr>
                <w:szCs w:val="20"/>
              </w:rPr>
              <w:t>; 0,57</w:t>
            </w:r>
            <w:r>
              <w:rPr>
                <w:szCs w:val="20"/>
                <w:lang w:val="en-US"/>
              </w:rPr>
              <w:t>V</w:t>
            </w: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t>—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18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widowControl/>
              <w:autoSpaceDE/>
              <w:autoSpaceDN/>
              <w:adjustRightInd/>
              <w:spacing w:line="240" w:lineRule="auto"/>
            </w:pPr>
            <w:r>
              <w:rPr>
                <w:szCs w:val="20"/>
              </w:rPr>
              <w:t>20*</w:t>
            </w:r>
          </w:p>
          <w:p w:rsidR="006D3114" w:rsidRDefault="006D3114" w:rsidP="006D3114">
            <w:pPr>
              <w:spacing w:before="40" w:line="240" w:lineRule="auto"/>
            </w:pPr>
          </w:p>
        </w:tc>
      </w:tr>
      <w:tr w:rsidR="006D3114">
        <w:trPr>
          <w:cantSplit/>
          <w:trHeight w:hRule="exact" w:val="66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22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16Х2,5МВФ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0,16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0,13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0,32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2,70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0,19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0,47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0,027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0,018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0,60</w:t>
            </w:r>
            <w:r>
              <w:rPr>
                <w:szCs w:val="20"/>
                <w:lang w:val="en-US"/>
              </w:rPr>
              <w:t>W</w:t>
            </w:r>
            <w:r>
              <w:rPr>
                <w:szCs w:val="20"/>
              </w:rPr>
              <w:t>; 0,60</w:t>
            </w:r>
            <w:r>
              <w:rPr>
                <w:szCs w:val="20"/>
                <w:lang w:val="en-US"/>
              </w:rPr>
              <w:t>V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  <w:ind w:left="-53" w:right="952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—</w:t>
            </w:r>
          </w:p>
          <w:p w:rsidR="006D3114" w:rsidRDefault="006D3114" w:rsidP="006D3114">
            <w:pPr>
              <w:spacing w:before="40" w:line="240" w:lineRule="auto"/>
              <w:ind w:left="1600" w:right="1600"/>
              <w:rPr>
                <w:szCs w:val="20"/>
              </w:rPr>
            </w:pPr>
          </w:p>
          <w:p w:rsidR="006D3114" w:rsidRDefault="006D3114" w:rsidP="006D3114">
            <w:pPr>
              <w:spacing w:before="40" w:line="240" w:lineRule="auto"/>
              <w:ind w:right="1400"/>
            </w:pPr>
            <w:r>
              <w:rPr>
                <w:szCs w:val="20"/>
              </w:rPr>
              <w:t>10</w:t>
            </w:r>
          </w:p>
        </w:tc>
        <w:tc>
          <w:tcPr>
            <w:tcW w:w="1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  <w:ind w:left="-40" w:right="1267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  <w:p w:rsidR="006D3114" w:rsidRDefault="006D3114" w:rsidP="006D3114">
            <w:pPr>
              <w:spacing w:before="40" w:line="240" w:lineRule="auto"/>
              <w:ind w:left="1600" w:right="1600"/>
            </w:pPr>
          </w:p>
        </w:tc>
      </w:tr>
      <w:tr w:rsidR="006D3114">
        <w:trPr>
          <w:trHeight w:hRule="exact" w:val="32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23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10ХГ2Н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0,10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0,33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1,60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0,28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1,08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0,027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0,026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0,07</w:t>
            </w:r>
            <w:r>
              <w:rPr>
                <w:szCs w:val="20"/>
                <w:lang w:val="en-US"/>
              </w:rPr>
              <w:t>Cu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90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widowControl/>
              <w:autoSpaceDE/>
              <w:autoSpaceDN/>
              <w:adjustRightInd/>
              <w:spacing w:line="240" w:lineRule="auto"/>
            </w:pPr>
            <w: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trHeight w:hRule="exact" w:val="66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24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17ХГ2САФР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0,16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7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0,52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1,45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  <w:tc>
          <w:tcPr>
            <w:tcW w:w="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0,81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  <w:lang w:val="en-US"/>
              </w:rPr>
              <w:t>—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  <w:lang w:val="en-US"/>
              </w:rPr>
              <w:t>—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widowControl/>
              <w:autoSpaceDE/>
              <w:autoSpaceDN/>
              <w:adjustRightInd/>
              <w:spacing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0,024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0,016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0,11V; 0,003B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  <w:lang w:val="en-US"/>
              </w:rPr>
              <w:t>5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widowControl/>
              <w:autoSpaceDE/>
              <w:autoSpaceDN/>
              <w:adjustRightInd/>
              <w:spacing w:line="240" w:lineRule="auto"/>
            </w:pPr>
            <w:r>
              <w:t>—</w:t>
            </w:r>
          </w:p>
          <w:p w:rsidR="006D3114" w:rsidRDefault="006D3114" w:rsidP="006D3114">
            <w:pPr>
              <w:spacing w:before="40" w:line="240" w:lineRule="auto"/>
              <w:rPr>
                <w:lang w:val="en-US"/>
              </w:rPr>
            </w:pPr>
          </w:p>
        </w:tc>
      </w:tr>
      <w:tr w:rsidR="006D3114">
        <w:trPr>
          <w:trHeight w:hRule="exact" w:val="32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25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12</w:t>
            </w:r>
            <w:r>
              <w:rPr>
                <w:szCs w:val="20"/>
              </w:rPr>
              <w:t>ХГНМ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 xml:space="preserve">0,10 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7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0,27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0,74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0,61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0,56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—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0,011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0,017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—</w:t>
            </w: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30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—</w:t>
            </w:r>
          </w:p>
        </w:tc>
      </w:tr>
      <w:tr w:rsidR="006D3114">
        <w:trPr>
          <w:trHeight w:hRule="exact" w:val="30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26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15</w:t>
            </w:r>
            <w:r>
              <w:rPr>
                <w:szCs w:val="20"/>
              </w:rPr>
              <w:t>ХГНМ</w:t>
            </w:r>
            <w:r>
              <w:rPr>
                <w:szCs w:val="20"/>
                <w:lang w:val="en-US"/>
              </w:rPr>
              <w:t xml:space="preserve"> 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widowControl/>
              <w:autoSpaceDE/>
              <w:autoSpaceDN/>
              <w:adjustRightInd/>
              <w:spacing w:line="240" w:lineRule="auto"/>
            </w:pPr>
            <w:r>
              <w:rPr>
                <w:szCs w:val="20"/>
              </w:rPr>
              <w:t>0,16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0,37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1,12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0,86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0,79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—</w:t>
            </w: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0,018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0,020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—</w:t>
            </w: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20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—</w:t>
            </w:r>
          </w:p>
        </w:tc>
      </w:tr>
      <w:tr w:rsidR="006D3114">
        <w:trPr>
          <w:trHeight w:hRule="exact" w:val="32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27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30Г2Л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0,29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0,28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1,48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—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—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—</w:t>
            </w: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0,04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widowControl/>
              <w:autoSpaceDE/>
              <w:autoSpaceDN/>
              <w:adjustRightInd/>
              <w:spacing w:line="240" w:lineRule="auto"/>
            </w:pPr>
            <w: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widowControl/>
              <w:autoSpaceDE/>
              <w:autoSpaceDN/>
              <w:adjustRightInd/>
              <w:spacing w:line="240" w:lineRule="auto"/>
            </w:pPr>
            <w:r>
              <w:rPr>
                <w:szCs w:val="20"/>
              </w:rPr>
              <w:t>20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widowControl/>
              <w:autoSpaceDE/>
              <w:autoSpaceDN/>
              <w:adjustRightInd/>
              <w:spacing w:line="240" w:lineRule="auto"/>
            </w:pPr>
            <w:r>
              <w:t>—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trHeight w:hRule="exact" w:val="3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28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30ХМА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0,30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75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  <w:lang w:val="en-US"/>
              </w:rPr>
              <w:t>0,22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</w:rPr>
              <w:t>0,64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</w:rPr>
              <w:t>1,01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</w:rPr>
              <w:t>0,11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</w:rPr>
              <w:t>0,24</w:t>
            </w: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</w:rPr>
              <w:t>0,012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</w:rPr>
              <w:t>0,01</w:t>
            </w:r>
            <w:r>
              <w:rPr>
                <w:szCs w:val="20"/>
                <w:lang w:val="en-US"/>
              </w:rPr>
              <w:t>1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  <w:lang w:val="en-US"/>
              </w:rPr>
              <w:t>0,19Cu</w:t>
            </w: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15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—</w:t>
            </w:r>
          </w:p>
        </w:tc>
      </w:tr>
      <w:tr w:rsidR="006D3114">
        <w:trPr>
          <w:trHeight w:hRule="exact" w:val="30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29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 xml:space="preserve">25H3 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0,30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0,32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0,51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0,07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3,03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—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0,007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0,011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—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—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85</w:t>
            </w:r>
          </w:p>
        </w:tc>
      </w:tr>
      <w:tr w:rsidR="006D3114">
        <w:trPr>
          <w:trHeight w:hRule="exact" w:val="3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 xml:space="preserve">30 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20</w:t>
            </w:r>
            <w:r>
              <w:rPr>
                <w:szCs w:val="20"/>
              </w:rPr>
              <w:t>ХГСА</w:t>
            </w:r>
            <w:r>
              <w:rPr>
                <w:szCs w:val="20"/>
                <w:lang w:val="en-US"/>
              </w:rPr>
              <w:t xml:space="preserve"> 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</w:rPr>
              <w:t>0,</w:t>
            </w:r>
            <w:r>
              <w:rPr>
                <w:szCs w:val="20"/>
                <w:lang w:val="en-US"/>
              </w:rPr>
              <w:t>22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1,12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0,91</w:t>
            </w:r>
          </w:p>
        </w:tc>
        <w:tc>
          <w:tcPr>
            <w:tcW w:w="88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0,87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0,21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7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—</w:t>
            </w: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0,017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0,023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0,15Cu</w:t>
            </w: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—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30</w:t>
            </w:r>
          </w:p>
        </w:tc>
      </w:tr>
    </w:tbl>
    <w:p w:rsidR="006D3114" w:rsidRDefault="006D3114" w:rsidP="006D3114">
      <w:pPr>
        <w:spacing w:line="240" w:lineRule="auto"/>
        <w:rPr>
          <w:lang w:val="en-US"/>
        </w:rPr>
      </w:pPr>
    </w:p>
    <w:p w:rsidR="006D3114" w:rsidRDefault="006D3114" w:rsidP="006D3114">
      <w:pPr>
        <w:spacing w:before="20" w:line="240" w:lineRule="auto"/>
        <w:rPr>
          <w:szCs w:val="22"/>
        </w:rPr>
      </w:pPr>
      <w:r>
        <w:rPr>
          <w:szCs w:val="22"/>
        </w:rPr>
        <w:t>*    При условии сопутствующего подогрева не ниже 250°С;</w:t>
      </w:r>
    </w:p>
    <w:p w:rsidR="006D3114" w:rsidRDefault="006D3114" w:rsidP="006D3114">
      <w:pPr>
        <w:spacing w:before="20" w:line="240" w:lineRule="auto"/>
        <w:sectPr w:rsidR="006D3114">
          <w:pgSz w:w="16820" w:h="11900" w:orient="landscape"/>
          <w:pgMar w:top="1440" w:right="1400" w:bottom="720" w:left="1400" w:header="720" w:footer="720" w:gutter="0"/>
          <w:cols w:space="60"/>
          <w:noEndnote/>
        </w:sectPr>
      </w:pPr>
      <w:r>
        <w:rPr>
          <w:szCs w:val="22"/>
        </w:rPr>
        <w:t>**  При условии сопутствующего подогрева не ниже 100°С</w:t>
      </w:r>
      <w:r>
        <w:t>.</w:t>
      </w:r>
    </w:p>
    <w:p w:rsidR="006D3114" w:rsidRDefault="006D3114" w:rsidP="006D3114">
      <w:pPr>
        <w:spacing w:line="240" w:lineRule="auto"/>
      </w:pPr>
    </w:p>
    <w:p w:rsidR="006D3114" w:rsidRDefault="00C7266B" w:rsidP="006D3114">
      <w:pPr>
        <w:spacing w:line="240" w:lineRule="auto"/>
        <w:jc w:val="right"/>
      </w:pPr>
      <w:r>
        <w:rPr>
          <w:szCs w:val="22"/>
        </w:rPr>
        <w:t>Таблица №2</w:t>
      </w:r>
      <w:r w:rsidR="006D3114">
        <w:rPr>
          <w:szCs w:val="22"/>
        </w:rPr>
        <w:t>.</w:t>
      </w:r>
    </w:p>
    <w:p w:rsidR="006D3114" w:rsidRDefault="006D3114" w:rsidP="006D3114">
      <w:pPr>
        <w:spacing w:before="100" w:after="300" w:line="240" w:lineRule="auto"/>
        <w:jc w:val="center"/>
      </w:pPr>
      <w:r>
        <w:rPr>
          <w:szCs w:val="22"/>
        </w:rPr>
        <w:t>Структура сталей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23"/>
        <w:gridCol w:w="1825"/>
        <w:gridCol w:w="1720"/>
        <w:gridCol w:w="2440"/>
        <w:gridCol w:w="1800"/>
      </w:tblGrid>
      <w:tr w:rsidR="006D3114">
        <w:trPr>
          <w:cantSplit/>
          <w:trHeight w:hRule="exact" w:val="680"/>
        </w:trPr>
        <w:tc>
          <w:tcPr>
            <w:tcW w:w="13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№ варианта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18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Марка стали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4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Структурные составляющие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  <w:ind w:left="200"/>
              <w:jc w:val="center"/>
            </w:pPr>
            <w:r>
              <w:rPr>
                <w:szCs w:val="20"/>
              </w:rPr>
              <w:t>Критическая скорость охлаждения</w:t>
            </w:r>
          </w:p>
          <w:p w:rsidR="006D3114" w:rsidRDefault="006D3114" w:rsidP="006D3114">
            <w:pPr>
              <w:spacing w:before="40" w:line="240" w:lineRule="auto"/>
              <w:ind w:left="720" w:right="600"/>
            </w:pPr>
            <w:proofErr w:type="spellStart"/>
            <w:r>
              <w:rPr>
                <w:smallCaps/>
                <w:szCs w:val="20"/>
                <w:lang w:val="en-US"/>
              </w:rPr>
              <w:t>Wk</w:t>
            </w:r>
            <w:proofErr w:type="spellEnd"/>
          </w:p>
          <w:p w:rsidR="006D3114" w:rsidRDefault="006D3114" w:rsidP="006D3114">
            <w:pPr>
              <w:spacing w:before="40" w:line="240" w:lineRule="auto"/>
              <w:ind w:left="480" w:right="200"/>
            </w:pPr>
            <w:r>
              <w:rPr>
                <w:szCs w:val="20"/>
              </w:rPr>
              <w:t>град/сек</w:t>
            </w:r>
          </w:p>
          <w:p w:rsidR="006D3114" w:rsidRDefault="006D3114" w:rsidP="006D3114">
            <w:pPr>
              <w:spacing w:before="40" w:line="240" w:lineRule="auto"/>
              <w:ind w:left="480" w:right="200"/>
            </w:pPr>
          </w:p>
        </w:tc>
      </w:tr>
      <w:tr w:rsidR="006D3114">
        <w:trPr>
          <w:cantSplit/>
          <w:trHeight w:hRule="exact" w:val="1040"/>
        </w:trPr>
        <w:tc>
          <w:tcPr>
            <w:tcW w:w="132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line="240" w:lineRule="auto"/>
            </w:pPr>
          </w:p>
        </w:tc>
        <w:tc>
          <w:tcPr>
            <w:tcW w:w="18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line="240" w:lineRule="auto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  <w:rPr>
                <w:szCs w:val="20"/>
              </w:rPr>
            </w:pPr>
            <w:r>
              <w:rPr>
                <w:szCs w:val="20"/>
              </w:rPr>
              <w:t>Исходное состояние,</w:t>
            </w:r>
            <w:r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</w:rPr>
              <w:t>%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Промежуточного превращения при охлаждении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line="240" w:lineRule="auto"/>
            </w:pPr>
          </w:p>
        </w:tc>
      </w:tr>
      <w:tr w:rsidR="006D3114">
        <w:trPr>
          <w:trHeight w:hRule="exact" w:val="320"/>
        </w:trPr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40Х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90П+10Ф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Ф+(П+</w:t>
            </w:r>
            <w:proofErr w:type="gramStart"/>
            <w:r>
              <w:rPr>
                <w:szCs w:val="20"/>
              </w:rPr>
              <w:t>Б)+</w:t>
            </w:r>
            <w:proofErr w:type="gramEnd"/>
            <w:r>
              <w:rPr>
                <w:szCs w:val="20"/>
              </w:rPr>
              <w:t>М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50-60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trHeight w:hRule="exact" w:val="340"/>
        </w:trPr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</w:rPr>
              <w:t>2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23Г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55П+45Ф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Ф+(Б+</w:t>
            </w:r>
            <w:proofErr w:type="gramStart"/>
            <w:r>
              <w:rPr>
                <w:szCs w:val="20"/>
              </w:rPr>
              <w:t>П)+</w:t>
            </w:r>
            <w:proofErr w:type="gramEnd"/>
            <w:r>
              <w:rPr>
                <w:szCs w:val="20"/>
              </w:rPr>
              <w:t>М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80-100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cantSplit/>
          <w:trHeight w:hRule="exact" w:val="340"/>
        </w:trPr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/>
            </w:pPr>
            <w:r>
              <w:rPr>
                <w:szCs w:val="20"/>
              </w:rPr>
              <w:t xml:space="preserve">3 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40ХГСА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90П+10Ф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Ф+(П+</w:t>
            </w:r>
            <w:proofErr w:type="gramStart"/>
            <w:r>
              <w:rPr>
                <w:szCs w:val="20"/>
              </w:rPr>
              <w:t>Б)+</w:t>
            </w:r>
            <w:proofErr w:type="gramEnd"/>
            <w:r>
              <w:rPr>
                <w:szCs w:val="20"/>
              </w:rPr>
              <w:t>М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40-50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cantSplit/>
          <w:trHeight w:hRule="exact" w:val="320"/>
        </w:trPr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/>
            </w:pPr>
            <w:r>
              <w:rPr>
                <w:szCs w:val="20"/>
              </w:rPr>
              <w:t>4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ВСт.5сп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40П+60Ф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Ф+(П+</w:t>
            </w:r>
            <w:proofErr w:type="gramStart"/>
            <w:r>
              <w:rPr>
                <w:szCs w:val="20"/>
              </w:rPr>
              <w:t>Б)+</w:t>
            </w:r>
            <w:proofErr w:type="gramEnd"/>
            <w:r>
              <w:rPr>
                <w:szCs w:val="20"/>
              </w:rPr>
              <w:t>М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400-500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cantSplit/>
          <w:trHeight w:hRule="exact" w:val="340"/>
        </w:trPr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ind w:right="1000"/>
            </w:pPr>
            <w:r>
              <w:rPr>
                <w:szCs w:val="20"/>
              </w:rPr>
              <w:t>5</w:t>
            </w:r>
          </w:p>
          <w:p w:rsidR="006D3114" w:rsidRDefault="006D3114" w:rsidP="006D3114">
            <w:pPr>
              <w:spacing w:before="20" w:line="240" w:lineRule="auto"/>
              <w:ind w:right="1000"/>
            </w:pPr>
            <w:r>
              <w:rPr>
                <w:szCs w:val="20"/>
              </w:rPr>
              <w:t>6</w:t>
            </w:r>
          </w:p>
          <w:p w:rsidR="006D3114" w:rsidRDefault="006D3114" w:rsidP="006D3114">
            <w:pPr>
              <w:spacing w:before="20" w:line="240" w:lineRule="auto"/>
              <w:ind w:right="1000"/>
            </w:pPr>
            <w:r>
              <w:rPr>
                <w:szCs w:val="20"/>
              </w:rPr>
              <w:t>7</w:t>
            </w:r>
          </w:p>
          <w:p w:rsidR="006D3114" w:rsidRDefault="006D3114" w:rsidP="006D3114">
            <w:pPr>
              <w:spacing w:before="20" w:line="240" w:lineRule="auto"/>
              <w:ind w:right="1000"/>
            </w:pPr>
            <w:r>
              <w:rPr>
                <w:szCs w:val="20"/>
              </w:rPr>
              <w:t>К</w:t>
            </w:r>
          </w:p>
          <w:p w:rsidR="006D3114" w:rsidRDefault="006D3114" w:rsidP="006D3114">
            <w:pPr>
              <w:spacing w:before="20" w:line="240" w:lineRule="auto"/>
              <w:ind w:right="1000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45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75П+25Ф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Ф+(П+</w:t>
            </w:r>
            <w:proofErr w:type="gramStart"/>
            <w:r>
              <w:rPr>
                <w:szCs w:val="20"/>
              </w:rPr>
              <w:t>Б)+</w:t>
            </w:r>
            <w:proofErr w:type="gramEnd"/>
            <w:r>
              <w:rPr>
                <w:szCs w:val="20"/>
              </w:rPr>
              <w:t>М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100-500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cantSplit/>
          <w:trHeight w:hRule="exact" w:val="300"/>
        </w:trPr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D3114" w:rsidRDefault="006D3114" w:rsidP="006D3114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 xml:space="preserve">10Г2Б 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10П+90Ф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Ф+П+(Б+М)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100-150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cantSplit/>
          <w:trHeight w:hRule="exact" w:val="340"/>
        </w:trPr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line="240" w:lineRule="auto"/>
            </w:pPr>
            <w:r>
              <w:t>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r>
              <w:rPr>
                <w:szCs w:val="20"/>
              </w:rPr>
              <w:t>35ХГСА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r>
              <w:rPr>
                <w:szCs w:val="20"/>
              </w:rPr>
              <w:t>80П+20Ф</w:t>
            </w: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Ф+(П+</w:t>
            </w:r>
            <w:proofErr w:type="gramStart"/>
            <w:r>
              <w:rPr>
                <w:szCs w:val="20"/>
              </w:rPr>
              <w:t>Б)+</w:t>
            </w:r>
            <w:proofErr w:type="gramEnd"/>
            <w:r>
              <w:rPr>
                <w:szCs w:val="20"/>
              </w:rPr>
              <w:t>М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500-600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cantSplit/>
          <w:trHeight w:hRule="exact" w:val="320"/>
        </w:trPr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line="240" w:lineRule="auto"/>
            </w:pPr>
            <w:r>
              <w:t>8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20НГМ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80П-20Ф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Ф+(Б+</w:t>
            </w:r>
            <w:proofErr w:type="gramStart"/>
            <w:r>
              <w:rPr>
                <w:szCs w:val="20"/>
              </w:rPr>
              <w:t>П)+</w:t>
            </w:r>
            <w:proofErr w:type="gramEnd"/>
            <w:r>
              <w:rPr>
                <w:szCs w:val="20"/>
              </w:rPr>
              <w:t>М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60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cantSplit/>
          <w:trHeight w:hRule="exact" w:val="340"/>
        </w:trPr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 xml:space="preserve">9 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08ХГСНД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35П+65Ф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Ф+(П+</w:t>
            </w:r>
            <w:proofErr w:type="gramStart"/>
            <w:r>
              <w:rPr>
                <w:szCs w:val="20"/>
              </w:rPr>
              <w:t>Б)+</w:t>
            </w:r>
            <w:proofErr w:type="gramEnd"/>
            <w:r>
              <w:rPr>
                <w:szCs w:val="20"/>
              </w:rPr>
              <w:t>М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70-80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cantSplit/>
          <w:trHeight w:hRule="exact" w:val="340"/>
        </w:trPr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r>
              <w:rPr>
                <w:szCs w:val="20"/>
              </w:rPr>
              <w:t>10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20ХГС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82П+18Ф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Ф+(П+</w:t>
            </w:r>
            <w:proofErr w:type="gramStart"/>
            <w:r>
              <w:rPr>
                <w:szCs w:val="20"/>
              </w:rPr>
              <w:t>Б)+</w:t>
            </w:r>
            <w:proofErr w:type="gramEnd"/>
            <w:r>
              <w:rPr>
                <w:szCs w:val="20"/>
              </w:rPr>
              <w:t>М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400-500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trHeight w:hRule="exact" w:val="340"/>
        </w:trPr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11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35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45П+55Ф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Ф+(П+</w:t>
            </w:r>
            <w:proofErr w:type="gramStart"/>
            <w:r>
              <w:rPr>
                <w:szCs w:val="20"/>
              </w:rPr>
              <w:t>Б)+</w:t>
            </w:r>
            <w:proofErr w:type="gramEnd"/>
            <w:r>
              <w:rPr>
                <w:szCs w:val="20"/>
              </w:rPr>
              <w:t>М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100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cantSplit/>
          <w:trHeight w:hRule="exact" w:val="340"/>
        </w:trPr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 xml:space="preserve">12 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12ХГСМФ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22П+78Ф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Ф+(П+</w:t>
            </w:r>
            <w:proofErr w:type="gramStart"/>
            <w:r>
              <w:rPr>
                <w:szCs w:val="20"/>
              </w:rPr>
              <w:t>Б)+</w:t>
            </w:r>
            <w:proofErr w:type="gramEnd"/>
            <w:r>
              <w:rPr>
                <w:szCs w:val="20"/>
              </w:rPr>
              <w:t>М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100-150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cantSplit/>
          <w:trHeight w:hRule="exact" w:val="320"/>
        </w:trPr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r>
              <w:rPr>
                <w:szCs w:val="20"/>
              </w:rPr>
              <w:t>13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45ХМА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85П+15Ф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Ф+(П+</w:t>
            </w:r>
            <w:proofErr w:type="gramStart"/>
            <w:r>
              <w:rPr>
                <w:szCs w:val="20"/>
              </w:rPr>
              <w:t>Б)+</w:t>
            </w:r>
            <w:proofErr w:type="gramEnd"/>
            <w:r>
              <w:rPr>
                <w:szCs w:val="20"/>
              </w:rPr>
              <w:t>М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100-200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trHeight w:hRule="exact" w:val="340"/>
        </w:trPr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 xml:space="preserve">14 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widowControl/>
              <w:autoSpaceDE/>
              <w:autoSpaceDN/>
              <w:adjustRightInd/>
              <w:spacing w:line="240" w:lineRule="auto"/>
            </w:pPr>
            <w:r>
              <w:rPr>
                <w:szCs w:val="20"/>
              </w:rPr>
              <w:t>12</w:t>
            </w:r>
            <w:r>
              <w:rPr>
                <w:szCs w:val="20"/>
                <w:lang w:val="en-US"/>
              </w:rPr>
              <w:t>XH</w:t>
            </w:r>
            <w:r>
              <w:rPr>
                <w:szCs w:val="20"/>
              </w:rPr>
              <w:t>2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70П+30Ф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Ф+(П+</w:t>
            </w:r>
            <w:proofErr w:type="gramStart"/>
            <w:r>
              <w:rPr>
                <w:szCs w:val="20"/>
              </w:rPr>
              <w:t>Б)+</w:t>
            </w:r>
            <w:proofErr w:type="gramEnd"/>
            <w:r>
              <w:rPr>
                <w:szCs w:val="20"/>
              </w:rPr>
              <w:t>М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30-40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cantSplit/>
          <w:trHeight w:hRule="exact" w:val="320"/>
        </w:trPr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/>
            </w:pPr>
            <w:r>
              <w:rPr>
                <w:szCs w:val="20"/>
              </w:rPr>
              <w:t xml:space="preserve">15  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30ХГСА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88П+12Ф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Ф+(Б+</w:t>
            </w:r>
            <w:proofErr w:type="gramStart"/>
            <w:r>
              <w:rPr>
                <w:szCs w:val="20"/>
              </w:rPr>
              <w:t>П)+</w:t>
            </w:r>
            <w:proofErr w:type="gramEnd"/>
            <w:r>
              <w:rPr>
                <w:szCs w:val="20"/>
              </w:rPr>
              <w:t>М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80-100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cantSplit/>
          <w:trHeight w:hRule="exact" w:val="340"/>
        </w:trPr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/>
            </w:pPr>
            <w:r>
              <w:rPr>
                <w:szCs w:val="20"/>
              </w:rPr>
              <w:t>16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18Г2АФпс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40П+60Ф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Ф+(П+</w:t>
            </w:r>
            <w:proofErr w:type="gramStart"/>
            <w:r>
              <w:rPr>
                <w:szCs w:val="20"/>
              </w:rPr>
              <w:t>Б)+</w:t>
            </w:r>
            <w:proofErr w:type="gramEnd"/>
            <w:r>
              <w:rPr>
                <w:szCs w:val="20"/>
              </w:rPr>
              <w:t>М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60-80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cantSplit/>
          <w:trHeight w:hRule="exact" w:val="320"/>
        </w:trPr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line="240" w:lineRule="auto"/>
            </w:pPr>
            <w:r>
              <w:rPr>
                <w:szCs w:val="20"/>
              </w:rPr>
              <w:t>17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12</w:t>
            </w:r>
            <w:r>
              <w:rPr>
                <w:szCs w:val="20"/>
                <w:lang w:val="en-US"/>
              </w:rPr>
              <w:t>MX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35П+65Ф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Ф+(П+</w:t>
            </w:r>
            <w:proofErr w:type="gramStart"/>
            <w:r>
              <w:rPr>
                <w:szCs w:val="20"/>
              </w:rPr>
              <w:t>Б)+</w:t>
            </w:r>
            <w:proofErr w:type="gramEnd"/>
            <w:r>
              <w:rPr>
                <w:szCs w:val="20"/>
              </w:rPr>
              <w:t>М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150-200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trHeight w:hRule="exact" w:val="320"/>
        </w:trPr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35ХВФА</w:t>
            </w:r>
          </w:p>
          <w:p w:rsidR="006D3114" w:rsidRDefault="006D3114" w:rsidP="006D3114">
            <w:pPr>
              <w:spacing w:before="20" w:line="240" w:lineRule="auto"/>
              <w:ind w:right="600"/>
            </w:pPr>
            <w:r>
              <w:rPr>
                <w:szCs w:val="20"/>
              </w:rPr>
              <w:t>35ХВФА</w:t>
            </w:r>
          </w:p>
          <w:p w:rsidR="006D3114" w:rsidRDefault="006D3114" w:rsidP="006D3114">
            <w:pPr>
              <w:spacing w:before="20" w:line="240" w:lineRule="auto"/>
              <w:ind w:right="600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65П+35Ф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Ф+(Б+</w:t>
            </w:r>
            <w:proofErr w:type="gramStart"/>
            <w:r>
              <w:rPr>
                <w:szCs w:val="20"/>
              </w:rPr>
              <w:t>П)+</w:t>
            </w:r>
            <w:proofErr w:type="gramEnd"/>
            <w:r>
              <w:rPr>
                <w:szCs w:val="20"/>
              </w:rPr>
              <w:t>М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200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trHeight w:hRule="exact" w:val="340"/>
        </w:trPr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  <w:lang w:val="en-US"/>
              </w:rPr>
              <w:t>19</w:t>
            </w:r>
            <w:r>
              <w:rPr>
                <w:szCs w:val="20"/>
              </w:rPr>
              <w:t xml:space="preserve"> 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widowControl/>
              <w:autoSpaceDE/>
              <w:autoSpaceDN/>
              <w:adjustRightInd/>
              <w:spacing w:line="240" w:lineRule="auto"/>
            </w:pPr>
            <w:r>
              <w:rPr>
                <w:szCs w:val="20"/>
              </w:rPr>
              <w:t>35ХМ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80Б+20Ф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Ф+Б+М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150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cantSplit/>
          <w:trHeight w:hRule="exact" w:val="320"/>
        </w:trPr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ind w:right="800"/>
            </w:pPr>
            <w:r>
              <w:rPr>
                <w:szCs w:val="20"/>
              </w:rPr>
              <w:t>20</w:t>
            </w:r>
          </w:p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  <w:vertAlign w:val="superscript"/>
              </w:rPr>
              <w:t>2Г</w:t>
            </w:r>
            <w:r>
              <w:rPr>
                <w:szCs w:val="20"/>
              </w:rPr>
              <w:t xml:space="preserve"> ' ""1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35ХМФА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70П+30Ф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Ф+(Б+</w:t>
            </w:r>
            <w:proofErr w:type="gramStart"/>
            <w:r>
              <w:rPr>
                <w:szCs w:val="20"/>
              </w:rPr>
              <w:t>П)+</w:t>
            </w:r>
            <w:proofErr w:type="gramEnd"/>
            <w:r>
              <w:rPr>
                <w:szCs w:val="20"/>
                <w:lang w:val="en-US"/>
              </w:rPr>
              <w:t>M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60-80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cantSplit/>
          <w:trHeight w:hRule="exact" w:val="320"/>
        </w:trPr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20Х2МФ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75Б+25Ф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Ф+Б+М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40-50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trHeight w:hRule="exact" w:val="340"/>
        </w:trPr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22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16Х2,5МВФ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70Б+30Ф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Ф+Б+М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60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trHeight w:hRule="exact" w:val="320"/>
        </w:trPr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</w:rPr>
              <w:t xml:space="preserve">23 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10ХГ2Н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40П+</w:t>
            </w:r>
            <w:r>
              <w:rPr>
                <w:szCs w:val="20"/>
                <w:lang w:val="en-US"/>
              </w:rPr>
              <w:t>60</w:t>
            </w:r>
            <w:r>
              <w:rPr>
                <w:szCs w:val="20"/>
              </w:rPr>
              <w:t>Ф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Ф+(П+</w:t>
            </w:r>
            <w:proofErr w:type="gramStart"/>
            <w:r>
              <w:rPr>
                <w:szCs w:val="20"/>
              </w:rPr>
              <w:t>Б)+</w:t>
            </w:r>
            <w:proofErr w:type="gramEnd"/>
            <w:r>
              <w:rPr>
                <w:szCs w:val="20"/>
              </w:rPr>
              <w:t>М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250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trHeight w:hRule="exact" w:val="320"/>
        </w:trPr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24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17ХГ2САФР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60П+40Ф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Ф+(П+</w:t>
            </w:r>
            <w:proofErr w:type="gramStart"/>
            <w:r>
              <w:rPr>
                <w:szCs w:val="20"/>
              </w:rPr>
              <w:t>Б)+</w:t>
            </w:r>
            <w:proofErr w:type="gramEnd"/>
            <w:r>
              <w:rPr>
                <w:szCs w:val="20"/>
              </w:rPr>
              <w:t>М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200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trHeight w:hRule="exact" w:val="340"/>
        </w:trPr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25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12ХГНМ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55П+45Ф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Ф+(П+</w:t>
            </w:r>
            <w:proofErr w:type="gramStart"/>
            <w:r>
              <w:rPr>
                <w:szCs w:val="20"/>
              </w:rPr>
              <w:t>Б)+</w:t>
            </w:r>
            <w:proofErr w:type="gramEnd"/>
            <w:r>
              <w:rPr>
                <w:szCs w:val="20"/>
              </w:rPr>
              <w:t>М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400-500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trHeight w:hRule="exact" w:val="340"/>
        </w:trPr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26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15</w:t>
            </w:r>
            <w:r>
              <w:rPr>
                <w:szCs w:val="20"/>
                <w:lang w:val="en-US"/>
              </w:rPr>
              <w:t>X</w:t>
            </w:r>
            <w:r>
              <w:rPr>
                <w:szCs w:val="20"/>
              </w:rPr>
              <w:t>ГН</w:t>
            </w:r>
            <w:r>
              <w:rPr>
                <w:szCs w:val="20"/>
                <w:lang w:val="en-US"/>
              </w:rPr>
              <w:t>M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80П+20Ф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Ф+(П+</w:t>
            </w:r>
            <w:proofErr w:type="gramStart"/>
            <w:r>
              <w:rPr>
                <w:szCs w:val="20"/>
              </w:rPr>
              <w:t>Б)+</w:t>
            </w:r>
            <w:proofErr w:type="gramEnd"/>
            <w:r>
              <w:rPr>
                <w:szCs w:val="20"/>
              </w:rPr>
              <w:t>М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200-400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trHeight w:hRule="exact" w:val="320"/>
        </w:trPr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27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30Г2Л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7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t>75П+25Ф</w:t>
            </w: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Ф+(П+</w:t>
            </w:r>
            <w:proofErr w:type="gramStart"/>
            <w:r>
              <w:rPr>
                <w:szCs w:val="20"/>
              </w:rPr>
              <w:t>Б)+</w:t>
            </w:r>
            <w:proofErr w:type="gramEnd"/>
            <w:r>
              <w:rPr>
                <w:szCs w:val="20"/>
              </w:rPr>
              <w:t>М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200-300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</w:tr>
      <w:tr w:rsidR="006D3114">
        <w:trPr>
          <w:cantSplit/>
          <w:trHeight w:hRule="exact" w:val="340"/>
        </w:trPr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28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30ХМА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  <w:r>
              <w:rPr>
                <w:szCs w:val="20"/>
                <w:lang w:val="en-US"/>
              </w:rPr>
              <w:t>85</w:t>
            </w:r>
            <w:r>
              <w:rPr>
                <w:szCs w:val="20"/>
              </w:rPr>
              <w:t>П</w:t>
            </w:r>
            <w:r>
              <w:rPr>
                <w:szCs w:val="20"/>
                <w:lang w:val="en-US"/>
              </w:rPr>
              <w:t>+15</w:t>
            </w:r>
            <w:r>
              <w:rPr>
                <w:szCs w:val="20"/>
              </w:rPr>
              <w:t>Ф</w:t>
            </w:r>
          </w:p>
          <w:p w:rsidR="006D3114" w:rsidRDefault="006D3114" w:rsidP="006D3114">
            <w:pPr>
              <w:spacing w:before="20" w:line="240" w:lineRule="auto"/>
              <w:rPr>
                <w:lang w:val="en-US"/>
              </w:rPr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Ф+(Б+</w:t>
            </w:r>
            <w:proofErr w:type="gramStart"/>
            <w:r>
              <w:rPr>
                <w:szCs w:val="20"/>
              </w:rPr>
              <w:t>П)+</w:t>
            </w:r>
            <w:proofErr w:type="gramEnd"/>
            <w:r>
              <w:rPr>
                <w:szCs w:val="20"/>
              </w:rPr>
              <w:t>М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100-120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cantSplit/>
          <w:trHeight w:hRule="exact" w:val="300"/>
        </w:trPr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r>
              <w:rPr>
                <w:szCs w:val="20"/>
                <w:lang w:val="en-US"/>
              </w:rPr>
              <w:t>29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r>
              <w:rPr>
                <w:szCs w:val="20"/>
                <w:lang w:val="en-US"/>
              </w:rPr>
              <w:t>25</w:t>
            </w:r>
            <w:r>
              <w:rPr>
                <w:szCs w:val="20"/>
              </w:rPr>
              <w:t>Н3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55П+45Ф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Ф+(П+</w:t>
            </w:r>
            <w:proofErr w:type="gramStart"/>
            <w:r>
              <w:rPr>
                <w:szCs w:val="20"/>
              </w:rPr>
              <w:t>Б)+</w:t>
            </w:r>
            <w:proofErr w:type="gramEnd"/>
            <w:r>
              <w:rPr>
                <w:szCs w:val="20"/>
              </w:rPr>
              <w:t>М</w:t>
            </w:r>
          </w:p>
          <w:p w:rsidR="006D3114" w:rsidRDefault="006D3114" w:rsidP="006D3114">
            <w:pPr>
              <w:spacing w:before="20" w:line="240" w:lineRule="auto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20" w:line="240" w:lineRule="auto"/>
            </w:pPr>
            <w:r>
              <w:rPr>
                <w:szCs w:val="20"/>
              </w:rPr>
              <w:t>150-250</w:t>
            </w:r>
          </w:p>
          <w:p w:rsidR="006D3114" w:rsidRDefault="006D3114" w:rsidP="006D3114">
            <w:pPr>
              <w:spacing w:before="20" w:line="240" w:lineRule="auto"/>
            </w:pPr>
          </w:p>
        </w:tc>
      </w:tr>
      <w:tr w:rsidR="006D3114">
        <w:trPr>
          <w:trHeight w:hRule="exact" w:val="400"/>
        </w:trPr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30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20ХГСА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85П+15Ф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Ф+(П+</w:t>
            </w:r>
            <w:proofErr w:type="gramStart"/>
            <w:r>
              <w:rPr>
                <w:szCs w:val="20"/>
              </w:rPr>
              <w:t>Б)+</w:t>
            </w:r>
            <w:proofErr w:type="gramEnd"/>
            <w:r>
              <w:rPr>
                <w:szCs w:val="20"/>
              </w:rPr>
              <w:t>М</w:t>
            </w:r>
          </w:p>
          <w:p w:rsidR="006D3114" w:rsidRDefault="006D3114" w:rsidP="006D3114">
            <w:pPr>
              <w:spacing w:before="40" w:line="240" w:lineRule="auto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114" w:rsidRDefault="006D3114" w:rsidP="006D3114">
            <w:pPr>
              <w:spacing w:before="40" w:line="240" w:lineRule="auto"/>
            </w:pPr>
            <w:r>
              <w:rPr>
                <w:szCs w:val="20"/>
              </w:rPr>
              <w:t>100</w:t>
            </w:r>
          </w:p>
          <w:p w:rsidR="006D3114" w:rsidRDefault="006D3114" w:rsidP="006D3114">
            <w:pPr>
              <w:spacing w:before="40" w:line="240" w:lineRule="auto"/>
            </w:pPr>
          </w:p>
        </w:tc>
      </w:tr>
    </w:tbl>
    <w:p w:rsidR="006D3114" w:rsidRDefault="006D3114" w:rsidP="006D3114">
      <w:pPr>
        <w:spacing w:line="240" w:lineRule="auto"/>
      </w:pPr>
    </w:p>
    <w:p w:rsidR="006D3114" w:rsidRDefault="006D3114" w:rsidP="006D3114">
      <w:pPr>
        <w:spacing w:line="240" w:lineRule="auto"/>
        <w:sectPr w:rsidR="006D3114">
          <w:pgSz w:w="11900" w:h="16820"/>
          <w:pgMar w:top="1440" w:right="1380" w:bottom="720" w:left="1360" w:header="720" w:footer="720" w:gutter="0"/>
          <w:cols w:space="60"/>
          <w:noEndnote/>
        </w:sectPr>
      </w:pPr>
    </w:p>
    <w:p w:rsidR="006D3114" w:rsidRDefault="00C7266B" w:rsidP="006D3114">
      <w:pPr>
        <w:pStyle w:val="FR3"/>
        <w:spacing w:before="0" w:line="280" w:lineRule="auto"/>
        <w:ind w:right="15"/>
        <w:jc w:val="center"/>
        <w:rPr>
          <w:sz w:val="28"/>
        </w:rPr>
        <w:sectPr w:rsidR="006D3114">
          <w:pgSz w:w="11900" w:h="16820"/>
          <w:pgMar w:top="1440" w:right="920" w:bottom="720" w:left="900" w:header="720" w:footer="720" w:gutter="0"/>
          <w:cols w:space="60"/>
          <w:noEndnote/>
        </w:sectPr>
      </w:pPr>
      <w:r>
        <w:rPr>
          <w:b/>
          <w:bCs/>
          <w:sz w:val="28"/>
        </w:rPr>
        <w:lastRenderedPageBreak/>
        <w:t>Рисунок 2.</w:t>
      </w:r>
      <w:r w:rsidR="006D3114">
        <w:rPr>
          <w:b/>
          <w:bCs/>
          <w:sz w:val="28"/>
        </w:rPr>
        <w:t>Влияние скорости охлаждения на структуру ЗТВ стали МСт.5Гпс (</w:t>
      </w:r>
      <w:proofErr w:type="spellStart"/>
      <w:r w:rsidR="006D3114">
        <w:rPr>
          <w:b/>
          <w:bCs/>
          <w:sz w:val="28"/>
        </w:rPr>
        <w:t>С</w:t>
      </w:r>
      <w:r w:rsidR="006D3114">
        <w:rPr>
          <w:b/>
          <w:bCs/>
          <w:sz w:val="28"/>
          <w:vertAlign w:val="subscript"/>
        </w:rPr>
        <w:t>экв</w:t>
      </w:r>
      <w:proofErr w:type="spellEnd"/>
      <w:r w:rsidR="006D3114">
        <w:rPr>
          <w:b/>
          <w:bCs/>
          <w:sz w:val="28"/>
        </w:rPr>
        <w:t>=0,453)</w:t>
      </w:r>
    </w:p>
    <w:p w:rsidR="006D3114" w:rsidRDefault="006D3114" w:rsidP="006D3114">
      <w:pPr>
        <w:pStyle w:val="FR5"/>
        <w:spacing w:before="0"/>
        <w:ind w:left="0"/>
        <w:jc w:val="center"/>
      </w:pPr>
      <w:r>
        <w:object w:dxaOrig="10261" w:dyaOrig="4979">
          <v:shape id="_x0000_i1027" type="#_x0000_t75" style="width:488.25pt;height:237pt" o:ole="">
            <v:imagedata r:id="rId12" o:title=""/>
          </v:shape>
          <o:OLEObject Type="Embed" ProgID="PBrush" ShapeID="_x0000_i1027" DrawAspect="Content" ObjectID="_1692394596" r:id="rId13"/>
        </w:object>
      </w:r>
    </w:p>
    <w:p w:rsidR="006D3114" w:rsidRDefault="006D3114" w:rsidP="006D3114">
      <w:r>
        <w:t xml:space="preserve">Выполняется краткий анализ влияния величины скорости охлаждения на структуру и свойства металла ЗТВ в широком диапазоне </w:t>
      </w:r>
      <w:r>
        <w:rPr>
          <w:lang w:val="en-US"/>
        </w:rPr>
        <w:t>W</w:t>
      </w:r>
      <w:r>
        <w:rPr>
          <w:vertAlign w:val="subscript"/>
        </w:rPr>
        <w:t>0</w:t>
      </w:r>
      <w:r>
        <w:t>.</w:t>
      </w:r>
    </w:p>
    <w:p w:rsidR="006D3114" w:rsidRDefault="006D3114" w:rsidP="006D3114">
      <w:pPr>
        <w:ind w:firstLine="720"/>
        <w:jc w:val="both"/>
      </w:pPr>
      <w:r>
        <w:t xml:space="preserve">Используя формулу Н.Н. </w:t>
      </w:r>
      <w:proofErr w:type="spellStart"/>
      <w:r>
        <w:t>Рыкалина</w:t>
      </w:r>
      <w:proofErr w:type="spellEnd"/>
      <w:r>
        <w:t xml:space="preserve">, устанавливающую связь основного параметра режима скорости охлаждения </w:t>
      </w:r>
      <w:r>
        <w:rPr>
          <w:lang w:val="en-US"/>
        </w:rPr>
        <w:t>W</w:t>
      </w:r>
      <w:r>
        <w:rPr>
          <w:vertAlign w:val="subscript"/>
        </w:rPr>
        <w:t>0</w:t>
      </w:r>
      <w:r>
        <w:t>=</w:t>
      </w:r>
      <w:r>
        <w:rPr>
          <w:lang w:val="en-US"/>
        </w:rPr>
        <w:t>W</w:t>
      </w:r>
      <w:r>
        <w:rPr>
          <w:vertAlign w:val="subscript"/>
        </w:rPr>
        <w:t>од</w:t>
      </w:r>
      <w:r>
        <w:t xml:space="preserve"> металла ЗТВ при температуре Т наименьшей устойчивости аустенита с погонной энергией дуги (для случая сварки листов в стык в один проход), рассчитывается величина погонной энергии:</w:t>
      </w:r>
    </w:p>
    <w:p w:rsidR="006D3114" w:rsidRDefault="006D3114" w:rsidP="006D3114">
      <w:pPr>
        <w:jc w:val="center"/>
      </w:pPr>
      <w:r>
        <w:rPr>
          <w:position w:val="-32"/>
        </w:rPr>
        <w:object w:dxaOrig="2620" w:dyaOrig="780">
          <v:shape id="_x0000_i1028" type="#_x0000_t75" style="width:166.5pt;height:50.25pt" o:ole="">
            <v:imagedata r:id="rId14" o:title=""/>
          </v:shape>
          <o:OLEObject Type="Embed" ProgID="Equation.3" ShapeID="_x0000_i1028" DrawAspect="Content" ObjectID="_1692394597" r:id="rId15"/>
        </w:object>
      </w:r>
      <w:r>
        <w:t>,</w:t>
      </w:r>
    </w:p>
    <w:p w:rsidR="006D3114" w:rsidRDefault="006D3114" w:rsidP="006D3114">
      <w:pPr>
        <w:pStyle w:val="FR3"/>
        <w:spacing w:before="80"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где: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lang w:val="en-US"/>
        </w:rPr>
        <w:t>q</w:t>
      </w:r>
      <w:r>
        <w:rPr>
          <w:rFonts w:ascii="Times New Roman" w:hAnsi="Times New Roman" w:cs="Times New Roman"/>
          <w:sz w:val="24"/>
        </w:rPr>
        <w:t>/</w:t>
      </w:r>
      <w:r>
        <w:rPr>
          <w:rFonts w:ascii="Times New Roman" w:hAnsi="Times New Roman" w:cs="Times New Roman"/>
          <w:sz w:val="24"/>
          <w:lang w:val="en-US"/>
        </w:rPr>
        <w:t>V</w:t>
      </w:r>
      <w:proofErr w:type="spellStart"/>
      <w:r>
        <w:rPr>
          <w:rFonts w:ascii="Times New Roman" w:hAnsi="Times New Roman" w:cs="Times New Roman"/>
          <w:sz w:val="24"/>
        </w:rPr>
        <w:t>св</w:t>
      </w:r>
      <w:proofErr w:type="spellEnd"/>
      <w:r>
        <w:rPr>
          <w:rFonts w:ascii="Times New Roman" w:hAnsi="Times New Roman" w:cs="Times New Roman"/>
          <w:sz w:val="24"/>
        </w:rPr>
        <w:t xml:space="preserve"> = </w:t>
      </w:r>
      <w:r>
        <w:rPr>
          <w:rFonts w:ascii="Times New Roman" w:hAnsi="Times New Roman" w:cs="Times New Roman"/>
          <w:sz w:val="24"/>
        </w:rPr>
        <w:sym w:font="Symbol" w:char="F068"/>
      </w:r>
      <w:r>
        <w:rPr>
          <w:rFonts w:ascii="Times New Roman" w:hAnsi="Times New Roman" w:cs="Times New Roman"/>
          <w:sz w:val="24"/>
          <w:lang w:val="en-US"/>
        </w:rPr>
        <w:t>UI</w:t>
      </w:r>
      <w:r>
        <w:rPr>
          <w:rFonts w:ascii="Times New Roman" w:hAnsi="Times New Roman" w:cs="Times New Roman"/>
          <w:sz w:val="24"/>
        </w:rPr>
        <w:t>/</w:t>
      </w:r>
      <w:r>
        <w:rPr>
          <w:rFonts w:ascii="Times New Roman" w:hAnsi="Times New Roman" w:cs="Times New Roman"/>
          <w:sz w:val="24"/>
          <w:lang w:val="en-US"/>
        </w:rPr>
        <w:t>V</w:t>
      </w:r>
      <w:proofErr w:type="spellStart"/>
      <w:r>
        <w:rPr>
          <w:rFonts w:ascii="Times New Roman" w:hAnsi="Times New Roman" w:cs="Times New Roman"/>
          <w:sz w:val="24"/>
        </w:rPr>
        <w:t>св</w:t>
      </w:r>
      <w:proofErr w:type="spellEnd"/>
      <w:r>
        <w:rPr>
          <w:rFonts w:ascii="Times New Roman" w:hAnsi="Times New Roman" w:cs="Times New Roman"/>
          <w:sz w:val="24"/>
        </w:rPr>
        <w:t xml:space="preserve"> – погонная энергия дуги, Вт</w:t>
      </w:r>
      <w:r>
        <w:rPr>
          <w:rFonts w:ascii="Times New Roman" w:hAnsi="Times New Roman" w:cs="Times New Roman"/>
          <w:sz w:val="24"/>
        </w:rPr>
        <w:sym w:font="Symbol" w:char="F0D7"/>
      </w:r>
      <w:r>
        <w:rPr>
          <w:rFonts w:ascii="Times New Roman" w:hAnsi="Times New Roman" w:cs="Times New Roman"/>
          <w:sz w:val="24"/>
        </w:rPr>
        <w:t>сек/см;</w:t>
      </w:r>
    </w:p>
    <w:p w:rsidR="006D3114" w:rsidRDefault="006D3114" w:rsidP="006D3114">
      <w:pPr>
        <w:pStyle w:val="FR3"/>
        <w:spacing w:before="80" w:line="360" w:lineRule="auto"/>
        <w:ind w:firstLine="72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sym w:font="Symbol" w:char="F06C"/>
      </w:r>
      <w:r>
        <w:rPr>
          <w:rFonts w:ascii="Times New Roman" w:hAnsi="Times New Roman" w:cs="Times New Roman"/>
          <w:sz w:val="24"/>
        </w:rPr>
        <w:t>=(0,38-0,42) – коэффициент теплопроводности, Вт/(см</w:t>
      </w:r>
      <w:r>
        <w:rPr>
          <w:rFonts w:ascii="Times New Roman" w:hAnsi="Times New Roman" w:cs="Times New Roman"/>
          <w:sz w:val="24"/>
        </w:rPr>
        <w:sym w:font="Symbol" w:char="F0D7"/>
      </w:r>
      <w:r>
        <w:rPr>
          <w:rFonts w:ascii="Times New Roman" w:hAnsi="Times New Roman" w:cs="Times New Roman"/>
          <w:sz w:val="24"/>
        </w:rPr>
        <w:t>град);</w:t>
      </w:r>
    </w:p>
    <w:p w:rsidR="006D3114" w:rsidRDefault="006D3114" w:rsidP="006D3114">
      <w:pPr>
        <w:pStyle w:val="FR3"/>
        <w:spacing w:before="80" w:line="360" w:lineRule="auto"/>
        <w:ind w:firstLine="72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</w:t>
      </w:r>
      <w:r>
        <w:rPr>
          <w:rFonts w:ascii="Times New Roman" w:hAnsi="Times New Roman" w:cs="Times New Roman"/>
          <w:sz w:val="24"/>
          <w:vertAlign w:val="subscript"/>
        </w:rPr>
        <w:sym w:font="Symbol" w:char="F067"/>
      </w:r>
      <w:r>
        <w:rPr>
          <w:rFonts w:ascii="Times New Roman" w:hAnsi="Times New Roman" w:cs="Times New Roman"/>
          <w:sz w:val="24"/>
        </w:rPr>
        <w:t xml:space="preserve"> = (4,1-4,5) – объемная теплоемкость, Дж/(см</w:t>
      </w:r>
      <w:r>
        <w:rPr>
          <w:rFonts w:ascii="Times New Roman" w:hAnsi="Times New Roman" w:cs="Times New Roman"/>
          <w:sz w:val="24"/>
          <w:vertAlign w:val="superscript"/>
        </w:rPr>
        <w:t>3</w:t>
      </w:r>
      <w:r>
        <w:rPr>
          <w:rFonts w:ascii="Times New Roman" w:hAnsi="Times New Roman" w:cs="Times New Roman"/>
          <w:sz w:val="24"/>
        </w:rPr>
        <w:sym w:font="Symbol" w:char="F0D7"/>
      </w:r>
      <w:r>
        <w:rPr>
          <w:rFonts w:ascii="Times New Roman" w:hAnsi="Times New Roman" w:cs="Times New Roman"/>
          <w:sz w:val="24"/>
        </w:rPr>
        <w:t>град);</w:t>
      </w:r>
    </w:p>
    <w:p w:rsidR="006D3114" w:rsidRDefault="006D3114" w:rsidP="006D3114">
      <w:pPr>
        <w:pStyle w:val="FR3"/>
        <w:spacing w:before="80" w:line="360" w:lineRule="auto"/>
        <w:ind w:firstLine="72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</w:t>
      </w:r>
      <w:r>
        <w:rPr>
          <w:rFonts w:ascii="Times New Roman" w:hAnsi="Times New Roman" w:cs="Times New Roman"/>
          <w:sz w:val="24"/>
          <w:vertAlign w:val="subscript"/>
        </w:rPr>
        <w:t>о</w:t>
      </w:r>
      <w:r>
        <w:rPr>
          <w:rFonts w:ascii="Times New Roman" w:hAnsi="Times New Roman" w:cs="Times New Roman"/>
          <w:sz w:val="24"/>
        </w:rPr>
        <w:t xml:space="preserve"> - температура подогрева при сварке, град. (при отсутствии подогрева То = 20 °С);</w:t>
      </w:r>
    </w:p>
    <w:p w:rsidR="006D3114" w:rsidRDefault="006D3114" w:rsidP="006D3114">
      <w:pPr>
        <w:pStyle w:val="FR3"/>
        <w:spacing w:before="80" w:line="360" w:lineRule="auto"/>
        <w:ind w:firstLine="72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sym w:font="Symbol" w:char="F064"/>
      </w:r>
      <w:r>
        <w:rPr>
          <w:rFonts w:ascii="Times New Roman" w:hAnsi="Times New Roman" w:cs="Times New Roman"/>
          <w:sz w:val="24"/>
        </w:rPr>
        <w:t xml:space="preserve"> - толщина свариваемых листов, см (для каждого варианта </w:t>
      </w:r>
      <w:r>
        <w:rPr>
          <w:rFonts w:ascii="Times New Roman" w:hAnsi="Times New Roman" w:cs="Times New Roman"/>
          <w:sz w:val="24"/>
        </w:rPr>
        <w:sym w:font="Symbol" w:char="F064"/>
      </w:r>
      <w:r>
        <w:rPr>
          <w:rFonts w:ascii="Times New Roman" w:hAnsi="Times New Roman" w:cs="Times New Roman"/>
          <w:sz w:val="24"/>
        </w:rPr>
        <w:t xml:space="preserve"> равна номеру варианта, </w:t>
      </w:r>
    </w:p>
    <w:p w:rsidR="006D3114" w:rsidRDefault="006D3114" w:rsidP="006D3114">
      <w:pPr>
        <w:pStyle w:val="FR3"/>
        <w:spacing w:before="80" w:line="360" w:lineRule="auto"/>
        <w:ind w:left="72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например, вариант №14 означает </w:t>
      </w:r>
      <w:r>
        <w:rPr>
          <w:rFonts w:ascii="Times New Roman" w:hAnsi="Times New Roman" w:cs="Times New Roman"/>
          <w:sz w:val="24"/>
        </w:rPr>
        <w:sym w:font="Symbol" w:char="F064"/>
      </w:r>
      <w:r>
        <w:rPr>
          <w:rFonts w:ascii="Times New Roman" w:hAnsi="Times New Roman" w:cs="Times New Roman"/>
          <w:sz w:val="24"/>
        </w:rPr>
        <w:t>=14 см);</w:t>
      </w:r>
    </w:p>
    <w:p w:rsidR="006D3114" w:rsidRDefault="006D3114" w:rsidP="006D3114">
      <w:pPr>
        <w:pStyle w:val="FR3"/>
        <w:spacing w:before="80" w:line="360" w:lineRule="auto"/>
        <w:ind w:firstLine="72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</w:t>
      </w:r>
      <w:r>
        <w:rPr>
          <w:rFonts w:ascii="Times New Roman" w:hAnsi="Times New Roman" w:cs="Times New Roman"/>
          <w:sz w:val="24"/>
          <w:vertAlign w:val="subscript"/>
        </w:rPr>
        <w:t>0</w:t>
      </w:r>
      <w:r>
        <w:rPr>
          <w:rFonts w:ascii="Times New Roman" w:hAnsi="Times New Roman" w:cs="Times New Roman"/>
          <w:sz w:val="24"/>
        </w:rPr>
        <w:t xml:space="preserve"> - скорость охлаждения, град/сек.</w:t>
      </w:r>
    </w:p>
    <w:p w:rsidR="006D3114" w:rsidRDefault="006D3114" w:rsidP="006D3114">
      <w:pPr>
        <w:pStyle w:val="FR3"/>
        <w:spacing w:before="80" w:line="360" w:lineRule="auto"/>
        <w:ind w:left="720"/>
        <w:jc w:val="left"/>
        <w:rPr>
          <w:rFonts w:ascii="Times New Roman" w:hAnsi="Times New Roman" w:cs="Times New Roman"/>
          <w:sz w:val="24"/>
        </w:rPr>
        <w:sectPr w:rsidR="006D3114">
          <w:type w:val="continuous"/>
          <w:pgSz w:w="11900" w:h="16820"/>
          <w:pgMar w:top="1440" w:right="920" w:bottom="720" w:left="900" w:header="720" w:footer="720" w:gutter="0"/>
          <w:cols w:space="60"/>
          <w:noEndnote/>
        </w:sectPr>
      </w:pPr>
    </w:p>
    <w:p w:rsidR="006D3114" w:rsidRPr="008A15BC" w:rsidRDefault="006D3114" w:rsidP="006D3114">
      <w:pPr>
        <w:pStyle w:val="2"/>
        <w:spacing w:line="480" w:lineRule="auto"/>
        <w:rPr>
          <w:b/>
        </w:rPr>
      </w:pPr>
      <w:r w:rsidRPr="008A15BC">
        <w:rPr>
          <w:b/>
        </w:rPr>
        <w:lastRenderedPageBreak/>
        <w:t>ЛИТЕРАТУРА</w:t>
      </w:r>
    </w:p>
    <w:p w:rsidR="006D3114" w:rsidRDefault="006D3114" w:rsidP="006D3114">
      <w:pPr>
        <w:jc w:val="both"/>
      </w:pPr>
      <w:r>
        <w:t>1. Гуляев А.П. Металловедение. - М.: Металлургия, 1986, 542 с.</w:t>
      </w:r>
    </w:p>
    <w:p w:rsidR="006D3114" w:rsidRDefault="006D3114" w:rsidP="006D3114">
      <w:pPr>
        <w:jc w:val="both"/>
      </w:pPr>
      <w:r>
        <w:t>2. Никифоров В.Н. Технология металлов и конструкционные материалы. -М.: Высшая школа, 1968, 360 с.</w:t>
      </w:r>
    </w:p>
    <w:p w:rsidR="006D3114" w:rsidRDefault="006D3114" w:rsidP="006D3114">
      <w:pPr>
        <w:jc w:val="both"/>
      </w:pPr>
      <w:r>
        <w:t xml:space="preserve">3. Лебедев Б. Д. Диаграмма для определения структуры </w:t>
      </w:r>
      <w:proofErr w:type="spellStart"/>
      <w:r>
        <w:t>околошовной</w:t>
      </w:r>
      <w:proofErr w:type="spellEnd"/>
      <w:r>
        <w:t xml:space="preserve"> зоны углеродистых и низколегированных сталей. - Сварочное производство, </w:t>
      </w:r>
      <w:proofErr w:type="gramStart"/>
      <w:r>
        <w:t>1974,№</w:t>
      </w:r>
      <w:proofErr w:type="gramEnd"/>
      <w:r>
        <w:t>7,с.55-56.</w:t>
      </w:r>
    </w:p>
    <w:p w:rsidR="006D3114" w:rsidRDefault="006D3114" w:rsidP="006D3114">
      <w:pPr>
        <w:jc w:val="both"/>
      </w:pPr>
      <w:r>
        <w:t>4. Фазовые превращения и изменения свойств стали при сварке. Атлас /</w:t>
      </w:r>
      <w:proofErr w:type="spellStart"/>
      <w:r>
        <w:t>Шоршоров</w:t>
      </w:r>
      <w:proofErr w:type="spellEnd"/>
      <w:r>
        <w:t xml:space="preserve"> М.Х., Белов В.В. - М.: Наука, 1972. 219 с.</w:t>
      </w:r>
    </w:p>
    <w:p w:rsidR="006D3114" w:rsidRDefault="006D3114" w:rsidP="006D3114">
      <w:pPr>
        <w:jc w:val="both"/>
      </w:pPr>
      <w:r>
        <w:t xml:space="preserve">5. Электродуговая сварка сталей. Справочник/Каховский Н.И., </w:t>
      </w:r>
      <w:proofErr w:type="spellStart"/>
      <w:r>
        <w:t>Фартушный</w:t>
      </w:r>
      <w:proofErr w:type="spellEnd"/>
      <w:r>
        <w:t xml:space="preserve"> В.Г., Ющенко К.А. - Киев.: </w:t>
      </w:r>
      <w:proofErr w:type="spellStart"/>
      <w:r>
        <w:t>Наукова</w:t>
      </w:r>
      <w:proofErr w:type="spellEnd"/>
      <w:r>
        <w:t xml:space="preserve"> думка, 1975, 480 с.</w:t>
      </w:r>
    </w:p>
    <w:p w:rsidR="006D3114" w:rsidRDefault="006D3114" w:rsidP="006D3114">
      <w:pPr>
        <w:pStyle w:val="21"/>
      </w:pPr>
      <w:r>
        <w:t>6. Металлография железа. Справочник. Пер. с нем. /</w:t>
      </w:r>
      <w:proofErr w:type="spellStart"/>
      <w:r>
        <w:t>Лямбер</w:t>
      </w:r>
      <w:proofErr w:type="spellEnd"/>
      <w:r>
        <w:t xml:space="preserve"> Н., </w:t>
      </w:r>
      <w:proofErr w:type="spellStart"/>
      <w:r>
        <w:t>Греди</w:t>
      </w:r>
      <w:proofErr w:type="spellEnd"/>
      <w:r>
        <w:t xml:space="preserve"> Т., </w:t>
      </w:r>
      <w:proofErr w:type="spellStart"/>
      <w:r>
        <w:t>Харбакен</w:t>
      </w:r>
      <w:proofErr w:type="spellEnd"/>
      <w:r>
        <w:t xml:space="preserve"> Л. и др. - М.: Металлургия, 1985, 248 с.</w:t>
      </w:r>
    </w:p>
    <w:p w:rsidR="006D3114" w:rsidRDefault="006D3114" w:rsidP="006D3114">
      <w:pPr>
        <w:jc w:val="both"/>
      </w:pPr>
      <w:r>
        <w:t>7. Сварка в машиностроении. Справочник. В 4-х т. /</w:t>
      </w:r>
      <w:proofErr w:type="spellStart"/>
      <w:r>
        <w:t>Редкол</w:t>
      </w:r>
      <w:proofErr w:type="spellEnd"/>
      <w:r>
        <w:t>.: Николаев Г.А. и др. - М.: Машиностроение, 1978 - т. 2 /Под ред. Акулова А.И. 1978, 462 с.</w:t>
      </w:r>
    </w:p>
    <w:p w:rsidR="006D3114" w:rsidRDefault="006D3114" w:rsidP="006D3114">
      <w:pPr>
        <w:jc w:val="both"/>
      </w:pPr>
      <w:r>
        <w:t xml:space="preserve">8. </w:t>
      </w:r>
      <w:proofErr w:type="spellStart"/>
      <w:r>
        <w:t>Ворновицкий</w:t>
      </w:r>
      <w:proofErr w:type="spellEnd"/>
      <w:r>
        <w:t xml:space="preserve"> И.Н. Электроды для сварки оборудования тепловых электростанций. - М.: </w:t>
      </w:r>
      <w:proofErr w:type="spellStart"/>
      <w:r>
        <w:t>Энергомашиздат</w:t>
      </w:r>
      <w:proofErr w:type="spellEnd"/>
      <w:r>
        <w:t>, 1983, 96 с.</w:t>
      </w:r>
    </w:p>
    <w:p w:rsidR="00E56487" w:rsidRPr="008A15BC" w:rsidRDefault="00E56487" w:rsidP="006D3114">
      <w:pPr>
        <w:rPr>
          <w:b/>
          <w:szCs w:val="32"/>
        </w:rPr>
      </w:pPr>
    </w:p>
    <w:p w:rsidR="005F4001" w:rsidRPr="008A15BC" w:rsidRDefault="005F4001" w:rsidP="006D3114">
      <w:pPr>
        <w:rPr>
          <w:b/>
          <w:szCs w:val="32"/>
        </w:rPr>
      </w:pPr>
      <w:r w:rsidRPr="008A15BC">
        <w:rPr>
          <w:b/>
          <w:szCs w:val="32"/>
        </w:rPr>
        <w:t xml:space="preserve">                                                  КОНТРОЛЬНЫЕ   ВОПРОСЫ</w:t>
      </w:r>
    </w:p>
    <w:p w:rsidR="005F4001" w:rsidRDefault="005F4001" w:rsidP="005F4001">
      <w:pPr>
        <w:numPr>
          <w:ilvl w:val="0"/>
          <w:numId w:val="1"/>
        </w:numPr>
        <w:rPr>
          <w:szCs w:val="32"/>
        </w:rPr>
      </w:pPr>
      <w:r>
        <w:rPr>
          <w:szCs w:val="32"/>
        </w:rPr>
        <w:t>Что такое «ЗОНА ТЕРМИЧЕСКОГО ВЛИЯНИЯ»?</w:t>
      </w:r>
    </w:p>
    <w:p w:rsidR="005F4001" w:rsidRDefault="005F4001" w:rsidP="005F4001">
      <w:pPr>
        <w:numPr>
          <w:ilvl w:val="0"/>
          <w:numId w:val="1"/>
        </w:numPr>
        <w:rPr>
          <w:szCs w:val="32"/>
        </w:rPr>
      </w:pPr>
      <w:r>
        <w:rPr>
          <w:szCs w:val="32"/>
        </w:rPr>
        <w:t xml:space="preserve">Основные закономерности превращения «аустенит – мартенсит», «аустенит – перлит», «аустенит – </w:t>
      </w:r>
      <w:proofErr w:type="spellStart"/>
      <w:r>
        <w:rPr>
          <w:szCs w:val="32"/>
        </w:rPr>
        <w:t>бейнит</w:t>
      </w:r>
      <w:proofErr w:type="spellEnd"/>
      <w:r>
        <w:rPr>
          <w:szCs w:val="32"/>
        </w:rPr>
        <w:t>»?</w:t>
      </w:r>
    </w:p>
    <w:p w:rsidR="005F4001" w:rsidRDefault="005F4001" w:rsidP="005F4001">
      <w:pPr>
        <w:numPr>
          <w:ilvl w:val="0"/>
          <w:numId w:val="1"/>
        </w:numPr>
        <w:rPr>
          <w:szCs w:val="32"/>
        </w:rPr>
      </w:pPr>
      <w:r>
        <w:rPr>
          <w:szCs w:val="32"/>
        </w:rPr>
        <w:t>Механизм образования холодных трещин?</w:t>
      </w:r>
    </w:p>
    <w:p w:rsidR="005F4001" w:rsidRDefault="005F4001" w:rsidP="005F4001">
      <w:pPr>
        <w:numPr>
          <w:ilvl w:val="0"/>
          <w:numId w:val="1"/>
        </w:numPr>
        <w:rPr>
          <w:szCs w:val="32"/>
        </w:rPr>
      </w:pPr>
      <w:r>
        <w:rPr>
          <w:szCs w:val="32"/>
        </w:rPr>
        <w:t xml:space="preserve"> Основные причины образования холодных трещин?</w:t>
      </w:r>
    </w:p>
    <w:p w:rsidR="005F4001" w:rsidRDefault="005F4001" w:rsidP="005F4001">
      <w:pPr>
        <w:numPr>
          <w:ilvl w:val="0"/>
          <w:numId w:val="1"/>
        </w:numPr>
        <w:rPr>
          <w:szCs w:val="32"/>
        </w:rPr>
      </w:pPr>
      <w:r>
        <w:rPr>
          <w:szCs w:val="32"/>
        </w:rPr>
        <w:t>Классификация и маркировка углеродистых и низколегированных сталей?</w:t>
      </w:r>
    </w:p>
    <w:p w:rsidR="005F4001" w:rsidRDefault="005F4001" w:rsidP="005F4001">
      <w:pPr>
        <w:numPr>
          <w:ilvl w:val="0"/>
          <w:numId w:val="1"/>
        </w:numPr>
        <w:rPr>
          <w:szCs w:val="32"/>
        </w:rPr>
      </w:pPr>
      <w:r>
        <w:rPr>
          <w:szCs w:val="32"/>
        </w:rPr>
        <w:t xml:space="preserve">   Свариваемость углеродистых</w:t>
      </w:r>
      <w:r w:rsidR="008A15BC">
        <w:rPr>
          <w:szCs w:val="32"/>
        </w:rPr>
        <w:t xml:space="preserve"> сталей? Влияние углерода на свариваемость; технологические трудности сварки?</w:t>
      </w:r>
    </w:p>
    <w:p w:rsidR="008A15BC" w:rsidRDefault="008A15BC" w:rsidP="005F4001">
      <w:pPr>
        <w:numPr>
          <w:ilvl w:val="0"/>
          <w:numId w:val="1"/>
        </w:numPr>
        <w:rPr>
          <w:szCs w:val="32"/>
        </w:rPr>
      </w:pPr>
      <w:r>
        <w:rPr>
          <w:szCs w:val="32"/>
        </w:rPr>
        <w:t>Свариваемость низколегированных сталей.</w:t>
      </w:r>
    </w:p>
    <w:p w:rsidR="008A15BC" w:rsidRDefault="008A15BC" w:rsidP="005F4001">
      <w:pPr>
        <w:numPr>
          <w:ilvl w:val="0"/>
          <w:numId w:val="1"/>
        </w:numPr>
        <w:rPr>
          <w:szCs w:val="32"/>
        </w:rPr>
      </w:pPr>
      <w:r>
        <w:rPr>
          <w:szCs w:val="32"/>
        </w:rPr>
        <w:t>Влияние легирующих элементов на свариваемость сталей?</w:t>
      </w:r>
    </w:p>
    <w:p w:rsidR="008A15BC" w:rsidRDefault="008A15BC" w:rsidP="005F4001">
      <w:pPr>
        <w:numPr>
          <w:ilvl w:val="0"/>
          <w:numId w:val="1"/>
        </w:numPr>
        <w:rPr>
          <w:szCs w:val="32"/>
        </w:rPr>
      </w:pPr>
      <w:r>
        <w:rPr>
          <w:szCs w:val="32"/>
        </w:rPr>
        <w:t>Влияние основных параметров термического цикла сварки на структурно – фазовый состав металла ЗТВ?</w:t>
      </w:r>
    </w:p>
    <w:p w:rsidR="008A15BC" w:rsidRDefault="008A15BC" w:rsidP="005F4001">
      <w:pPr>
        <w:numPr>
          <w:ilvl w:val="0"/>
          <w:numId w:val="1"/>
        </w:numPr>
        <w:rPr>
          <w:szCs w:val="32"/>
        </w:rPr>
      </w:pPr>
      <w:r>
        <w:rPr>
          <w:szCs w:val="32"/>
        </w:rPr>
        <w:t>Технологические способы повышения стойкости сварных соединений против образования холодных трещин?</w:t>
      </w:r>
    </w:p>
    <w:p w:rsidR="008A15BC" w:rsidRDefault="008A15BC" w:rsidP="008A15BC">
      <w:pPr>
        <w:rPr>
          <w:szCs w:val="32"/>
        </w:rPr>
      </w:pPr>
    </w:p>
    <w:p w:rsidR="008A15BC" w:rsidRPr="006D3114" w:rsidRDefault="008A15BC" w:rsidP="008A15BC">
      <w:pPr>
        <w:rPr>
          <w:szCs w:val="32"/>
        </w:rPr>
      </w:pPr>
    </w:p>
    <w:sectPr w:rsidR="008A15BC" w:rsidRPr="006D3114" w:rsidSect="00280262">
      <w:type w:val="nextColumn"/>
      <w:pgSz w:w="11900" w:h="16820"/>
      <w:pgMar w:top="851" w:right="567" w:bottom="851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CFB" w:rsidRDefault="00C91CFB" w:rsidP="00DC4AF2">
      <w:pPr>
        <w:spacing w:line="240" w:lineRule="auto"/>
      </w:pPr>
      <w:r>
        <w:separator/>
      </w:r>
    </w:p>
  </w:endnote>
  <w:endnote w:type="continuationSeparator" w:id="0">
    <w:p w:rsidR="00C91CFB" w:rsidRDefault="00C91CFB" w:rsidP="00DC4A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CFB" w:rsidRDefault="00C91CFB" w:rsidP="00DC4AF2">
      <w:pPr>
        <w:spacing w:line="240" w:lineRule="auto"/>
      </w:pPr>
      <w:r>
        <w:separator/>
      </w:r>
    </w:p>
  </w:footnote>
  <w:footnote w:type="continuationSeparator" w:id="0">
    <w:p w:rsidR="00C91CFB" w:rsidRDefault="00C91CFB" w:rsidP="00DC4A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9F0" w:rsidRDefault="00DD49F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AE7DD6">
      <w:rPr>
        <w:noProof/>
      </w:rPr>
      <w:t>9</w:t>
    </w:r>
    <w:r>
      <w:fldChar w:fldCharType="end"/>
    </w:r>
  </w:p>
  <w:p w:rsidR="00DD49F0" w:rsidRDefault="00DD49F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F5720"/>
    <w:multiLevelType w:val="hybridMultilevel"/>
    <w:tmpl w:val="3D4A8D6E"/>
    <w:lvl w:ilvl="0" w:tplc="04C2FF6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262"/>
    <w:rsid w:val="00034311"/>
    <w:rsid w:val="00074DDE"/>
    <w:rsid w:val="00081333"/>
    <w:rsid w:val="001B1DA1"/>
    <w:rsid w:val="00203440"/>
    <w:rsid w:val="00280262"/>
    <w:rsid w:val="002E099B"/>
    <w:rsid w:val="00346462"/>
    <w:rsid w:val="003C1F19"/>
    <w:rsid w:val="003C5013"/>
    <w:rsid w:val="0040066E"/>
    <w:rsid w:val="005F4001"/>
    <w:rsid w:val="00692640"/>
    <w:rsid w:val="006D3114"/>
    <w:rsid w:val="00720FCB"/>
    <w:rsid w:val="00882D6A"/>
    <w:rsid w:val="008A15BC"/>
    <w:rsid w:val="009539B5"/>
    <w:rsid w:val="00AE7DD6"/>
    <w:rsid w:val="00C7266B"/>
    <w:rsid w:val="00C91CFB"/>
    <w:rsid w:val="00D17E97"/>
    <w:rsid w:val="00D75938"/>
    <w:rsid w:val="00DC4AF2"/>
    <w:rsid w:val="00DD49F0"/>
    <w:rsid w:val="00E56487"/>
    <w:rsid w:val="00FE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5B474EE1"/>
  <w15:chartTrackingRefBased/>
  <w15:docId w15:val="{27D845E4-4123-4B9E-8517-98ABD4C6D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60" w:after="300" w:line="240" w:lineRule="auto"/>
      <w:ind w:left="1480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spacing w:line="240" w:lineRule="auto"/>
      <w:ind w:left="80"/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ind w:left="1600"/>
    </w:pPr>
    <w:rPr>
      <w:sz w:val="32"/>
      <w:szCs w:val="32"/>
    </w:rPr>
  </w:style>
  <w:style w:type="paragraph" w:customStyle="1" w:styleId="FR2">
    <w:name w:val="FR2"/>
    <w:pPr>
      <w:widowControl w:val="0"/>
      <w:autoSpaceDE w:val="0"/>
      <w:autoSpaceDN w:val="0"/>
      <w:adjustRightInd w:val="0"/>
      <w:ind w:left="1000" w:hanging="180"/>
      <w:jc w:val="both"/>
    </w:pPr>
    <w:rPr>
      <w:rFonts w:ascii="Arial" w:hAnsi="Arial" w:cs="Arial"/>
      <w:sz w:val="32"/>
      <w:szCs w:val="32"/>
    </w:rPr>
  </w:style>
  <w:style w:type="paragraph" w:customStyle="1" w:styleId="FR3">
    <w:name w:val="FR3"/>
    <w:pPr>
      <w:widowControl w:val="0"/>
      <w:autoSpaceDE w:val="0"/>
      <w:autoSpaceDN w:val="0"/>
      <w:adjustRightInd w:val="0"/>
      <w:spacing w:before="280" w:line="340" w:lineRule="auto"/>
      <w:jc w:val="both"/>
    </w:pPr>
    <w:rPr>
      <w:rFonts w:ascii="Arial" w:hAnsi="Arial" w:cs="Arial"/>
    </w:rPr>
  </w:style>
  <w:style w:type="paragraph" w:customStyle="1" w:styleId="FR4">
    <w:name w:val="FR4"/>
    <w:pPr>
      <w:widowControl w:val="0"/>
      <w:autoSpaceDE w:val="0"/>
      <w:autoSpaceDN w:val="0"/>
      <w:adjustRightInd w:val="0"/>
      <w:ind w:left="3760"/>
    </w:pPr>
    <w:rPr>
      <w:noProof/>
      <w:sz w:val="12"/>
      <w:szCs w:val="12"/>
    </w:rPr>
  </w:style>
  <w:style w:type="paragraph" w:customStyle="1" w:styleId="FR5">
    <w:name w:val="FR5"/>
    <w:pPr>
      <w:widowControl w:val="0"/>
      <w:autoSpaceDE w:val="0"/>
      <w:autoSpaceDN w:val="0"/>
      <w:adjustRightInd w:val="0"/>
      <w:spacing w:before="60"/>
      <w:ind w:left="4720"/>
    </w:pPr>
    <w:rPr>
      <w:rFonts w:ascii="Arial" w:hAnsi="Arial" w:cs="Arial"/>
      <w:noProof/>
      <w:sz w:val="12"/>
      <w:szCs w:val="12"/>
    </w:rPr>
  </w:style>
  <w:style w:type="paragraph" w:styleId="a3">
    <w:name w:val="Body Text Indent"/>
    <w:basedOn w:val="a"/>
    <w:pPr>
      <w:spacing w:line="240" w:lineRule="auto"/>
      <w:ind w:firstLine="700"/>
      <w:jc w:val="both"/>
    </w:pPr>
  </w:style>
  <w:style w:type="paragraph" w:styleId="20">
    <w:name w:val="Body Text Indent 2"/>
    <w:basedOn w:val="a"/>
    <w:pPr>
      <w:spacing w:line="260" w:lineRule="auto"/>
      <w:ind w:right="600" w:firstLine="680"/>
      <w:jc w:val="both"/>
    </w:pPr>
    <w:rPr>
      <w:szCs w:val="22"/>
    </w:rPr>
  </w:style>
  <w:style w:type="paragraph" w:styleId="3">
    <w:name w:val="Body Text Indent 3"/>
    <w:basedOn w:val="a"/>
    <w:pPr>
      <w:ind w:firstLine="709"/>
    </w:pPr>
  </w:style>
  <w:style w:type="paragraph" w:styleId="a4">
    <w:name w:val="Block Text"/>
    <w:basedOn w:val="a"/>
    <w:pPr>
      <w:ind w:left="80" w:right="34" w:firstLine="740"/>
      <w:jc w:val="both"/>
    </w:pPr>
  </w:style>
  <w:style w:type="paragraph" w:styleId="a5">
    <w:name w:val="Body Text"/>
    <w:basedOn w:val="a"/>
    <w:pPr>
      <w:spacing w:before="40" w:line="240" w:lineRule="auto"/>
      <w:jc w:val="center"/>
    </w:pPr>
    <w:rPr>
      <w:rFonts w:ascii="Arial" w:hAnsi="Arial" w:cs="Arial"/>
      <w:szCs w:val="26"/>
    </w:rPr>
  </w:style>
  <w:style w:type="paragraph" w:styleId="21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unhideWhenUsed/>
    <w:rsid w:val="00DC4AF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C4AF2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C4A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C4AF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1380</Words>
  <Characters>9729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MAFIA</Company>
  <LinksUpToDate>false</LinksUpToDate>
  <CharactersWithSpaces>11087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Brothers, Inc.</dc:creator>
  <cp:keywords/>
  <dc:description/>
  <cp:lastModifiedBy>Пользователь Windows</cp:lastModifiedBy>
  <cp:revision>3</cp:revision>
  <cp:lastPrinted>2003-02-17T19:33:00Z</cp:lastPrinted>
  <dcterms:created xsi:type="dcterms:W3CDTF">2021-09-03T08:37:00Z</dcterms:created>
  <dcterms:modified xsi:type="dcterms:W3CDTF">2021-09-05T21:50:00Z</dcterms:modified>
</cp:coreProperties>
</file>